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50bb" w14:textId="b4e5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алколь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403. Зарегистрировано Департаментом юстиции Костанайской области 22 января 2016 года № 6167. Утратило силу решением маслихата Камыстинского района Костанайской области от 11 марта 2020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ралколь Камыст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ралколь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к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ралколь Камыстин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ралколь Камыстинского района Костанайской области (далее – село Аралколь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ралколь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Аралколь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Аралколь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мыстин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Аралколь организуется акимом села Аралкол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Аралколь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Аралколь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Аралколь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Аралколь для участия в сходе местного сообщества выдвигаются участниками раздельного схода в соответствии с количественным составом, утвержденным Камыст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Аралколь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Аралколь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ралколь Камыст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