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e59d9" w14:textId="dee59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в десять раз на неиспользуемые в соответствии с земельным законодательством Республики Казахстан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16 апреля 2015 года № 299. Зарегистрировано Департаментом юстиции Костанайской области 20 мая 2015 года № 5610. Утратило силу решением маслихата Узункольского района Костанайской области от 20 мая 2016 года № 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Узункольского района Костанайской области от 20.05.2016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Повысить базовые ставки земельного налога и ставки единого земельного налога в десять раз на неиспользуемые в соответствии с земельным законодательством Республики Казахстан земли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Вербовой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