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41ba" w14:textId="1354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07 июля 2015 года № 389. Зарегистрировано Департаментом юстиции Восточно-Казахстанской области 27 июля 2015 года № 4058. Утратило силу - постановлением Зайсанского районного акимата Восточно-Казахстанской области от 15 февраля 2016 года № 116 389.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15.02.2016 № 116  (вводится в действие со дня принятия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обеспечения реализации политики занятости населения,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от 14 мая 2014 года номер 311 "Об установлении квоты рабочих мест для инвалидов" (зарегистрировано в Реестре государственной регистрации нормативных правовых актов за № 3375, опубликовано в газете "Достык" за № 52 от 2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Зайсанского района М.Сапаргалиеву.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