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4ca073" w14:textId="74ca0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Алгинского района на 2016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Алгинского района Актюбинской области от 12 февраля 2016 года № 259. Зарегистрировано Департаментом юстиции Актюбинской области 14 марта 2016 года № 4774.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февраля 2009 года "Об определении размеров представления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пункты", Алгинский районный маслихат</w:t>
      </w:r>
      <w:r>
        <w:rPr>
          <w:rFonts w:ascii="Times New Roman"/>
          <w:b/>
          <w:i w:val="false"/>
          <w:color w:val="000000"/>
          <w:sz w:val="28"/>
        </w:rPr>
        <w:t xml:space="preserve"> 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Предоставить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Алгинского района следующие меры социальной поддержки на 2016 год: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подъемное пособие в сумме, равной семидесятикратному месячному расчетному показателю;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социальная поддержка для приобретения или строительства жилья, (бюджетный кредит) в сумме, не превышающей одну тысячу пятисоткратного размера месячного расчетного показателя.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районного маслихата,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секретарь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Кайрушев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