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6998" w14:textId="c4e6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24 октября 2014 года № 1944 "Об утверждении Положения о государственном учреждении "Рудненский городской отдел физической культуры и спорта" акимата города Рудного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18 марта 2016 года № 275. Зарегистрировано Департаментом юстиции Костанайской области 29 марта 2016 года № 6238. Утратило силу постановлением акимата города Рудного Костанайской области от 16 мая 2016 года № 507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Рудного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Рудного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города Рудного от 24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1944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"Рудненский городской отдел физической культуры и спорта" акимата города Рудного" (зарегистрировано в Реестре государственной регистрации нормативных правовых актов за № 5183, опубликовано в газете "Рудненский рабочий" 12 декабря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физической культуры и спорта" акимата города Рудного,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оказывать государственную услугу: "Присвоение спортивных разрядов: спортсмен 2 разряда, спортсмен 3 разряда, спортсмен 1 юношеского разряда, спортсмен 2 юношеского разряда спортсмен 3 юношеского разряда и квалификационных категорий: тренер высшего уровня квалификации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Рудного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