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1f08e" w14:textId="6b1f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внесении изменений и дополнения в решение районного маслихата от 23 декабря 2015 года № 475-V "Об утверждении правил оказания жилищной помощи малообеспеченным семьям (гражданам), проживающим в Курмангазинском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29 января 2016 года № 504-V. Зарегистрировано Департаментом юстиции Атырауской области 25 февраля 2016 года № 3466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утвержденное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23 декабря 2015 года № 475-V "Об утверждении правил оказания жилищной помощи малообеспеченным семьям (гражданам), проживающим в Курмангазинском районе" (зарегистрировано в реестре государственной регистрации нормативных правовых актов за № 3408, опубликовано 14 января 2016 года в районной газете "Серпер") следующие изменения и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тексте на русском языке после слова "услуг" дополнить словами "и услуг связи";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подпункте 2)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на государственном языке "тұрғын үйдің" заменить словами "тұрғынжайдың";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текст на русском языке оставить без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подпункте 3) пункта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слова на государственном языке "тұрғын үй-жайды" заменить словами "тұрғынжайды";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текст на русском языке оставить без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ХХХХVІ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Жалелов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