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ed1" w14:textId="5a0f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"Ревизионная комиссия по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23 февраля 2016 года № 31-3. Зарегистрировано Департаментом юстиции Западно-Казахстанской области 17 марта 2016 года № 4295. Утратило силу решением Западно-Казахстанского областного маслихата от 22 июля 2016 года № 5-5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Западно-Казахстанского областного маслихата от 22.07.2016 </w:t>
      </w:r>
      <w:r>
        <w:rPr>
          <w:rFonts w:ascii="Times New Roman"/>
          <w:b w:val="false"/>
          <w:i w:val="false"/>
          <w:color w:val="ff0000"/>
          <w:sz w:val="28"/>
        </w:rPr>
        <w:t>№ 5-5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государственном аудите и финансовом контроле" от 12 ноября 2015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 ноября 2015 года № 11-НҚ "Об утверждении Типового положения о ревизионных комиссиях областей, городов республиканского значения, столицы" (зарегистрированное в Министерстве юстиции Республики Казахстан от 26 декабря 2015 года № 12514),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"Ревизионная комиссия по Западно-Казахстанской области" (далее 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28 августа 2015 года № 26-3 "Об утверждении Положения государственного учреждения "Ревизионная комиссия по Западно-Казахстанской области" (зарегистрированное в Реестре государственной регистрации нормативных правовых актов № 4051, опубликованное 30 сентября 2015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Настоящее решение вводится в действие со дня государственной регистрации в органах юстиции,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16 Положения, который вводится в действие с 1 января 2019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Сүлеймен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февраля 2016 года № 31-3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"Ревизионная комиссия по Западно-Казахстанской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статус, полномочия и организацию работы Ревизионной комиссии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Ревизионная комиссия по Западно-Казахстанской области (далее –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Ревизионная комиссия осуществляет свою деятельность в пределах соответствующей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Ревизионная комиссия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Юридический адрес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Индекс: 090000, Западно-Казахстанская область, город Уральск, проспект Достық-Дружба, дом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 – государственное учреждение "Ревизионная комиссия по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Положение Ревизионной комиссии утверждается маслихатом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Ревизионной комиссии осуществляется за счет средств местного бюджета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>Ревизионной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Основные задачи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анализ и оценка исполнения местных бюджетов, реализации программ развития территорий 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Ревизионная комиссия в пределах Западно-Казахстанской области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аудит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активами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сфере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сфере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деятельности объектов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аудит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достоверности и правильности ведения объектами государственного аудита бухгалтерского учета и составления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выполнения местными исполнительными органами и субъектами квазигосударственного сектора условий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субъектами квазигосударственного сектора выделенных им средств местного бюджета на соответствие финансово-экономическому обоснованием;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запрашивает и получает от местного исполнительного органа области, района (города областного значения), государственных органов, физических и юридических лиц сведения о составе и форматах данных ведомственных информационных систем, а также документацию (информацию), необходимые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вносит в маслихат области, района (города областного значения) (далее –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экспертно-аналитическую деятельность в отношении областного бюджета, на территории которых они функционируют, а также бюджетов районов (городов областного значения), созданных на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возбуждает производства по делу об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принимает участие в проведении совместных или параллельных проверках со Счетным комитетом по контролю за исполнением республиканского бюджета (далее – Счетный комитет) и другими государственными органами по согласованию;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Обязанности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утверждает аудиторское заключение на основании аудиторских отчетов и (или) аудиторских отчетов по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принимает постановления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сокращает объем государственного аудита,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Счетный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предоставляет информацию об исполнении местного бюджета по запросу Счетного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обеспечивает в пределах своей компетенции принятие мер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Ревизионной комиссии и </w:t>
      </w:r>
      <w:r>
        <w:br/>
      </w:r>
      <w:r>
        <w:rPr>
          <w:rFonts w:ascii="Times New Roman"/>
          <w:b/>
          <w:i w:val="false"/>
          <w:color w:val="000000"/>
        </w:rPr>
        <w:t>полномочия ее должностных лиц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 Состав руководства Ревизионной комиссии представлен Председателем и четырьмя членами, назначаемыми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Председатель Ревизионной комиссии назначается на должность и освобождается от должности маслихатом по представлению Счетного комитета и согласованию с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Члены Ревизионной комиссии назначаются и освобождаются от должности маслихатом в соответствии с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Полномочия Председателя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утверждает регламент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организует работу членов Ревизионной комиссии и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представляет Ревизионную комиссию в иных государственных органах, организациях Республики Казахстан и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поощряет 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 пределах своей компетенции издает приказы, дает указания, проверяет их исполнение, подписывает постановления и предписания, принятые на заседаниях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дает поручения членам Ревизионной комиссии на проведение государственного аудита и (или) встречной, совместной и параллельной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возлагает на одного из членов Ревизионной комиссии области обязанность по представлению годового отчета об исполнении бюджета района (города областного значения) в маслихат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вправе присутствовать на заседаниях акимата области и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образовывает консультативно-совещательные и консультативно-экспертные органы при Председателе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Полномочия членов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организуют и осуществляют аудиторскую, экспертно-аналитическую, информационную и иную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пределах своей компетенции самостоятельно принимают решения, по вопросам возглавляемых (курируемых) ими направлений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предписания в соответствии с распределением обязанностей по организации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вправе присутствовать на заседаниях акимата области и района (города областного значения)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осуществляют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Председателю и членам Ревизионной комиссии выдаются удостоверения, подписываемые секретарем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Ревизионная комиссия извещает за тридцать календарных дней маслихат области о предстоящем истечении срока полномочий Председателя и членов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 Председатель и члены Ревизионной комиссии досрочно освобождаются от должности вследствие: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принятия решения маслихатом об увольнении;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вступления в отношении их в законную силу обвинительного приговора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признания в установленном порядке ограниченно дееспособными или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нарушения присяги, законов Республики Казахстан, актов Президента Республики Казахстан и настоящего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, совершения порочащего поступка, не совместимого с их статусом, несоблюдения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смерти, а также в случае признания безвестно отсутствующими или объявления умершими;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прекращения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выезда на постоянное местожительство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назначения на другую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обязаны письменно уведомить маслихат не позднее чем за один месяц до подачи соответствующего заявления об увольнении.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 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Переподготовка и повышение квалификации работников аппарата Ревизионной комиссии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 ноября 2015 года "О государственном аудите и финансовом контроле".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 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Счетного комитета, основанных на поручениях Администрации Президента Республики Казахстан, решений соответствующих маслихатов и инициативы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При осуществлении своей деятельности Ревизионная комиссия независима от объекта государственного аудита. Независимость Ревизионной комиссии обеспечивается недопустимостью: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неправомерного вмешательства государственных органов и иных организаций в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Государственный контроль и надзор использования Ревизионной комиссией средств местного бюджета осуществляется с согласия или по поручению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Принятие решений Ревизионной комиссии осуществляется коллегиально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 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 Ревизионной комиссией ежеквартально представляется информация Счетному комитету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Ревизионными комиссиями информации Счетному комитету, утверждаемым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Ревизионной комиссии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40. 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 Имущество, закрепленное за Ревизионной комиссией,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Ревизионной комиссии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45. Реорганизация и упразднение Ревизионной комиссии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