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5ba6" w14:textId="9fe5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строительства акимата Костанайской области" на земельный участок для строительства газорегуляторного пункта по объекту "Газоснабжение зданий птицефабрики"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сентября 2017 года № 1170. Зарегистрировано Департаментом юстиции Костанайской области 3 октября 2017 года № 7241. Утратило силу постановлением акимата города Рудного Костанайской области от 20 мая 2020 года № 394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государственному учреждению "Управление строительства акимата Костанайской области" на земельный участок площадью 0,0293 гектар, расположенный по адресу: город Рудный, 36 километр автотрассы Костанай-Рудный, для строительства газорегуляторного пункта по объекту "Газоснабжение зданий птицефабрики".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Рудного по коммунальным вопросам.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