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2d13" w14:textId="7b12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XII-й сессии маслихата города Алматы VI-го созыва от 9 декабря 2016 года № 66 "О бюджете города Алматы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ХVII сессии маслихата города Алматы VI-го созыва от 29 июня 2017 года № 121. Зарегистрировано в Департаменте юстиции города Алматы 1 июля 2017 года № 1385.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 инициативе депутатов,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1333, опубликовано 29 декабря 2016 года в газете "Алматы ақшамы" № 154-156 и 29 декабря 2016 года в газете "Вечерний Алматы" № 155-156), с изменениями, внесенными решением внеочередной XIV-й сессии маслихата города Алматы VI-го созыва от 3 марта 2017 года № 78 "О внесении изменений в решение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1349, опубликовано 16 марта 2017 года в газете "Алматы ақшамы" № 32-33 и 16 марта 2017 года в газете "Вечерний Алматы" № 32), с изменениями, внесенными решением XVI-й сессии маслихата города Алматы VI-го созыва от 24 мая 2017 года № 99 "О внесении изменений в решение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1376, опубликовано 1 июня 2017 года в газете "Алматы ақшамы" № 64 и 1 июня 2017 года в газете "Вечерний Алматы" № 63),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"502 584 881,2" заменить цифрами "501 993 657,2".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"12 301 071" заменить цифрами "12 892 295".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"5 515 658" заменить цифрами "5 514 032";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"51 093 831" заменить цифрами "50 130 631";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"77 819 406" заменить цифрами "77 259 470";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"15 297 711" заменить цифрами "14 983 942";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"21 371 628,9" заменить цифрами "20 055 945,9";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"2 207 136" заменить цифрами "2 212 623";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"42 140 671" заменить цифрами "44 596 821";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"36 991 522,2" заменить цифрами "37 092 875,2".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XVII-й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504 853 835,3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177 954 014,0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177 954 014,0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121 491 000,0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37 282 100,0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18 772 886,0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40 089 646,3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39 238 896,3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39 238 896,3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96 424 189,0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96 424 189,0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96 424 189,0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01 993 657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5 514 032,0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1 115 370,0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332 261,0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5 551 065,0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3 506 605,0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1 981 345,0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22 349 354,0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18 956 630,0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997 212,0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2 395 512,0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103 867 199,0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14 630 482,0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5 417 557,0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44 984 152,0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39 207 123,0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18 983 224,0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2 443 866,0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10 919 403,0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5 409 565,0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50 130 631,0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1 626 158,0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7 985 531,0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17 193 053,0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4 740 586,0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6 263 818,0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10 024 482,0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1 558 655,0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18 158 700,0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2 256 135,0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1 038 172,0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2 224 554,0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3 224 600,0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7 191 062,0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1 695 420,0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77 259 470,0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11 032 433,0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9 696 804,0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613 812,0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21 515 428,0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7 815 609,0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25 156 549,0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24 856 589,0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4 980 609,0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14 534 851,0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культуры и архивов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749 635,0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1 525 487,0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1 243 259,0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и архивов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14 983 942,0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14 474 251,0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055 945,9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и ветеринарии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5 075 564,0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3 876 045,9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7 162 891,6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2 212 623,0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1 955 854,0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35 616 821,0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29 766 195,0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5 850 626,0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18 659 598,0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5 487 460,0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4 759 891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7 254 915,0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533 962,9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533 962,9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102 243 724,4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102 243 724,4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892 295,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892 295,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9 986 875,0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9 986 875,0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9 986 875,0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905 420,0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905 420,0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905 420,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27 251 423,2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27 413 277,2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18 433 277,2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13 037 440,0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1 246 346,2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-37 283 540,1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37 283 540,1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XVII-й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