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4e3f" w14:textId="88f4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января 2017 года № 2. Зарегистрировано Департаментом юстиции Восточно-Казахстанской области 16 февраля 2017 года № 4884. Утратило силу постановлением Восточно-Казахстанского областного акимата от 21 сентября 2020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21.09.2020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июня 2016 года № 281 "О внесении изменений и дополнения в некоторые приказы Министра сельского хозяйства Республики Казахстан" (зарегистрированном в Реестре государственной регистрации нормативных правовых актов за номером 14109)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ветеринарии" от 22 сентября 2015 года № 244 (зарегистрированное в Реестре государственной регистрации нормативных правовых актов за номером 4204, опубликованное в газетах "Дидар" от 17 декабря 2015 года № 145 (17234), "Рудный Алтай" от 16 декабря 2015 года № 148 (19747)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2017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2016 года № 244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ветеринарной справки"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(далее - государственная услуга) оказывается государственными ветеринарными организациями, созданными местными исполнительными органами районов и городов областного значения (далее -услугодатель).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или бумажная.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ветеринарная справка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ветеринарной справки", утвержденного приказом Министра сельского хозяйства Республики Казахстан от 6 мая 2015 года № 7-1/418 (зарегистрированным в Реестре государственной регистрации нормативных правовых актов за номером 11959) (далее - Стандарт).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ветеринарных справках вносятся в информационную систему.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представителя) или электронного запроса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1 -прием канцелярией услугодателя документов услугополучателя, регистрация заявления с отметкой на его копии о регистрации с указанием, даты и времени приема пакета документов, фамилии, имени, отчества ответственного лица, принявшего документы. Длительность выполнения - 30 (тридцать) минут;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проведение ветеринарным врачом услугодателя ветеринарного осмотра животного, продукции и сырья животного происхождения и оформление ветеринарной справки. Длительность выполнения - 30 (тридцать) минут;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выдача канцелярией услугодателя ветеринарной справки услугополучателю. Длительность выполнения - 15 (пятнадцать) минут.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услугополучателем услугодателю в течение дня обращения.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оформление ветеринарной справки, которое служит основанием для начала выполнения действия 3, указанного в пункте 5 настоящего Регламента.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выдача ветеринарной справки услугополучателю.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 услугодателя.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канцелярией услугодателя документов услугополучателя, регистрация заявления с отметкой на его копии о регистрации с указанием датыи времени приема пакета документов. Длительность выполнения - 30 (тридцать) минут;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ветеринарным врачом услугодателя ветеринарного осмотра животного, продукции и сырья животного происхождения и оформление ветеринарной справки. Длительность выполнения - 30 (тридцать) минут;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канцелярией услугодателя ветеринарной справки услугополучателю. Длительность выполнения - 15 (пятнадцать) минут.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запроса;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указанного в запросе, и ИИН/БИН, указанного в регистрационном свидетельстве ЭЦП, а также в ЕНИС – данных доверенности представителя услугополучателя;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услугополучателя в ИС ГБД "Е-лицензирование" и обработка запроса в ИС ГБД "Е-лицензирование";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уведомления о дате и времени выдачи ветеринарной справки в форме электронного документа, удостоверенного ЭЦП уполномоченного лица услугодателя.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 процессов оказания государственной услуги размещается на веб-портале "электронного правительства", интернет-ресурсе услугодателя.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ИСГБД "Е-лицензирование" - информационная система государственной базы данных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-единая нотариальная информационная система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 идентификационный номер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иинформационных систем, задействованных в оказании государственной услуги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794500" cy="132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32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3660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ветеринарной справки"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883400" cy="1155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155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портал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667500" cy="1196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4041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