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460f" w14:textId="1ac4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минимальной рейтинговой оценки для подтверждения наличия у заявителя финансовых возможностей, достаточных для проведения операций по разведке или добыче твердых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мая 2018 года № 371. Зарегистрирован в Министерстве юстиции Республики Казахстан 14 июня 2018 года № 17078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187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204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минимальную рейтинговую оценку для подтверждения наличия у заявителя финансовых возможностей, достаточных для проведения операций по разведке твердых полезных ископаемых, на уровне долгосрочного кредитного рейтинга не ниже "ССС" по международной шкале агентства Standard &amp; Poor's или рейтинга аналогичного уровня одного из других рейтинговых агентств, или рейтинговую оценку не ниже "kzССС" по национальной шкале Standard &amp; Poor's, или рейтинга аналогичного уровня по национальной шкале одного из других рейтинговых агентств, признаваемых фондовой биржей, осуществляющей деятельность в Республике Казахстан, наличие которого в течение года, предшествующего дате подачи заявления на выдачу лицензии на разведку твердых полезных ископаемых, подтверждает финансовые возможности заявителя.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минимальную рейтинговую оценку для подтверждения наличия у заявителя финансовых возможностей, достаточных для проведения операций по добыче твердых полезных ископаемых, на уровне долгосрочного кредитного рейтинга не ниже "В" по международной шкале агентства Standard &amp; Poor's или рейтинга аналогичного уровня одного из других рейтинговых агентств, или рейтинговую оценку не ниже "kzB" по национальной шкале Standard &amp; Poor's, или рейтинга аналогичного уровня по национальной шкале одного из других рейтинговых агентств, признаваемых фондовой биржей, осуществляющей деятельность в Республике Казахстан, наличие которого в течение года, предшествующего дате подачи заявления на выдачу лицензии на добычу твердых полезных ископаемых, подтверждает финансовые возможности заявителя.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Б. 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2018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