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ad0e" w14:textId="629a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6 февраля 2017 года № 10-83 "Об утверждении Правил оказания социальной помощи, установления размеров и определения перечня отдельных категорий нуждающихся граждан в Зерендинском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июня 2018 года № 24-193. Зарегистрировано Департаментом юстиции Акмолинской области 11 июля 2018 года № 6724. Утратило силу решением Зерендинского районного маслихата Акмолинской области от 26 декабря 2023 года № 13-95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13-95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Зерендинском районе" от 6 февраля 2017 года № 10-83 (зарегистрировано в Реестре государственной регистрации нормативных правовых актов № 5756, опубликовано 3 марта 2017 года в районных газетах "Зерделі–Зеренді", "Зерен")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Зерендинском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исключить;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лекарственных препаратов по заключению врачебно-консультативной комиссии, не входящих в перечень утвержденных Приказом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(зарегистрировано в Реестре государственной регистрации нормативных правовых актов № 15724) по заключению врачебно-консультационной комиссии, в размере 15 месячных расчетных показателей, единовременно.";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Р.Амирдинов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