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97d4" w14:textId="2eb9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 Родина, Зеленый Гай и улицы села Садовое сельского округа Родина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Родина Целиноградского района Акмолинской области от 12 февраля 2018 года № 1. Зарегистрировано Департаментом юстиции Акмолинской области 28 февраля 2018 года № 6443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и на основании заключения заседания Акмолинской областной ономастической комиссии от 24 октября 2017 года, аким сельского округа Родина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Родина сельского округа Родина Целиноградского района следующий переулок: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Южный на улицу Желтоксан.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в селе Зеленый Гай сельского округа Родина Целиноградского района следующие улицы и переулок: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Луговая на улицу Ыбырая Алтынсарина;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Новая на улицу Бирлик;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Фруктовый-2 на улицу Самал;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Новый хутор на улицу Достык.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Переименовать в селе Садовое сельского округа Родина Целиноградского района следующую улицу: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Центральная на улицу Тауелсиздик.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 Родина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Б.Газдиева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