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ecdc" w14:textId="b91e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 в Сарканском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9 февраля 2018 года № 29. Зарегистрировано Департаментом юстиции Алматинской области 23 февраля 2018 года № 4530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9 июля 2004 года "Об участии граждан в обеспечении общественного порядка", акимат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Сарканском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Сарканского района"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Сарканского района после его официального опубликования.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Сарканского района Маманбаева Галымжана Канатовича.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Сарканского района От "9" февраля 2018 года № 29 "Об определении видов и порядка поощрений, а также размера денежного вознаграждения граждан, участвующих в обеспечении общественного порядка в Сарканском районе"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Сарканском районе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обеспечении общественного порядка рассматривается комиссией, созданной акиматом Сарканского района, по представлению Отдела внутренних дел Сарканского района.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поощрения является решение, принимаемое комиссией.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Виды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порядка, и не превышает, как правило, 10-кратного месячного расчетного показателя.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выплаты денежного вознаграждения дополнительно издается приказ начальника Отдела внутренних дел Сарканского района, согласно решению, принятому комиссией.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