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a378" w14:textId="c84a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мая 2018 года № 1260. Зарегистрировано Департаментом юстиции Костанайской области 8 июня 2018 года № 7827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"Строительство инженерных коммуникаций к Национальному культурному центру в микрорайоне "Юбилейный" города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