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61ab" w14:textId="b876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5 марта 2018 года № 124/27. Зарегистрировано Департаментом юстиции Павлодарской области 19 марта 2018 года № 5923. Утратило силу решением Успенского районного маслихата Павлодарской области от 12 апреля 2021 года № 27/3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12.04.2021 № 27/3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3706, опубликованное в газетах "Апта айнасы" и "Сельские будни" от 28 февраля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 "малообеспеченные многодетные матери, имеющие четырех и более несовершеннолетних детей из числа получателей государственной адресной социальной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10) изложить в новой редакции "малообеспеченные семьи, с доходами ниже шестидесяти процентов от установленной по области величины прожиточного минимума";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 абзацы первый и шестой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Елгонденов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