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749c" w14:textId="2347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города и сельских округов Шардаринского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17 апреля 2018 года № 27-184-VI. Зарегистрировано Департаментом юстиции Южно-Казахстанской области 27 апреля 2018 года № 4580. Утратило силу решением Шардаринского районного маслихата Туркестанской области от 4 октября 2021 года № 10-56-VIІ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Шардаринского районного маслихата Туркестанской области от 04.10.2021 № 10-56-VIІ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Шардаринский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города и сельских округов Шардаринского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Шардаринского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27-184-VІ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города и сельских округов Шардаринского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города и сельских округов Шардаринского района (далее –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 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которые используются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Закона иными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и сельского округа (далее – город и сельский округ)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города и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города 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города 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города и сельского округа для дальнейшего внесения в маслихат района для проведения выборов акима города 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города 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акимами города и сельских округов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 указанием повестки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города и сельского округа на основе предложений, вносимых членами собрания, акимом соответствующей территории.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маслихата района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города и сельского округа.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 принятые собранием рассматриваются акимом города и сельского округа в срок пяти рабочих дней.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города и сельского округа, вопрос разрешается вышестоящим акимом после его предварительного обсуждения на заседании маслихата соответствующего района.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города и сельского округа решений собрания доводятся аппаратом акима города и сельского округа до членов собрания в течение пяти рабочих дней.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города и сельского округа.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города и сельского округа через средства массовой информации или иными способами.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вышестоящим руководителям должностных лиц ответственных за исполнение решений собрания.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