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e72e" w14:textId="996e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Акжаикского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28 марта 2018 года № 17-4. Зарегистрировано Департаментом юстиции Западно-Казахстанской области 6 апреля 2018 года № 5129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Акжаикского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(Т.А 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марта 2018 года № 17-4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Акжаикского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4645, опубликованное 17 января 2017 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10 марта 2017 года № 9-3 "О внесении изменений в решение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4734, опубликованное 29 марта 2017 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9 июня 2017 года № 10-2 "О внесении изменений в решение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4825, опубликованное 3 июля 2017 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10 октября 2017 года № 12-1 "О внесении изменений в решение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4921, опубликованное 26 октября 2017 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ноября 2017 года № 14-1 "О внесении изменений в решение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4983, опубликованное 20 декабря 2017 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15 декабря 2017 года № 15-1 "О внесении изменений в решение Акжаикского районного маслихата от 23 декабря 2016 года № 8-1 "О районном бюджете на 2017-2019 годы" (зарегистрированное в Реестре государственной регистрации нормативных правовых актов № 4993, опубликованное 28 декабря 2017 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