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3491" w14:textId="9ae3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Алгинского районного маслихата от 27 февраля 2019 года № 237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Алгинского района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19 июля 2019 года № 282. Зарегистрировано Департаментом юстиции Актюбинской области 22 июля 2019 года № 6282.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27 февраля 2019 года № 237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Алгинского района на 2019 год" (зарегистрированное в реестре государственной регистрации нормативных правовых актов № 5974, опубликованное 7 марта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