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7298" w14:textId="6a07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размера денежного вознаграждения граждан, участвующих в обеспечении общественного порядка в Илийском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13 декабря 2019 года № 474. Зарегистрировано Департаментом юстиции Алматинской области 19 декабря 2019 года № 5346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 Закона Республики Казахстан от 9 июля 2004 года "Об участии граждан в обеспечении общественного порядка", акимат Илийского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Илийском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Илийского района Сатибаева 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Илийского района от 13 декабря 2019 года № 474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Илийском районе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рассматривается комиссией, созданной акиматом Илийского района, по представлению Управления полиции Илийского района.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поощрения является решение, принимаемое комиссией.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Виды поощрения, в том числе размер денежного вознаграждения устанавливается комиссией с учетом внесенного поощряемым вклада в обеспечение общественного порядка и не превышает, как правило, 10-кратного месячного расчетного показателя.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дополнительно издается приказ начальника Управления полиции Илийского района согласно решению, принятой комиссией.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