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123e" w14:textId="08e1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Сырдарьинского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30 октября 2019 года № 343. Зарегистрировано Департаментом юстиции Кызылординской области 1 ноября 2019 года № 6953.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Сырдарьинского районного маслихата Кызылординской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Сырдарьинский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Сырдарьинского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43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343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Сырдарьинского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Сырдарьинского районного маслихата Кызылординской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Сырдарьинского района (далее – специалисты).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коммунальное государственное учреждение "Сырдарьинский районный отдел занятости и социальных программ".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специалистам один раз в год за счет бюджетных средств в размере 4 (четырех) месячных расчетных показателей.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