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d73f" w14:textId="784d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4 октября 2019 года № 433. Зарегистрировано Департаментом юстиции Костанайской области 18 октября 2019 года № 8711.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2-8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в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Даниленко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Джаманбалин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Костанайской области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- в редакции решения маслихата Костанайской области от 21.04.2023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(далее – Правила) разработаны в соответствии с подпунктом 1-16)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"Об утверждении Санитарных правил "Санитарно-эпидемиологические требования к кладбищам и объектам похоронного назначения" от 19 августа 2021 года № ҚР ДСМ-81 (зарегистрирован в Реестре государственной регистрации нормативных правовых актов за № 24066).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интернет-ресурсе местного исполнительного органа размещает актуальную информацию по занятым и свободным участкам кладбища.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учетной документации в области здравоохранения, а также инструкций по их заполнению" от 30 октября 2020 года № ҚР ДСМ-175/2020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Захоронение регистрируется в журнале учета, который ведется администрацией кладбища.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Журнал учета содержит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умершего с ранее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безродных производится за счет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Перезахоронение останков на действующих и закрытых кладбищах не допускается, кроме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и устройство могил: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Благоустройство мест захоронения и их содержание: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договора на содержание и обслуживание кладбищ между местным исполнительным органом района, города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Администрация кладбищ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зеленными насаждениями на всей территории кладбища, текущий ремонт дорог и своевременный вывоз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гражданам напрокат инвентаря для ухода за местом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