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15561" w14:textId="a0155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2018 года № 313 "О городском бюджете города Рудного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6 августа 2019 года № 394. Зарегистрировано Департаментом юстиции Костанайской области 9 августа 2019 года № 8617.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городском бюджете города Рудного на 2019-2021 годы" от 24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5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8182)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1), 2)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19 453 568,9 тысячи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14 712 424,0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46 678,0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93 637,0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4 600 829,9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20 401 421,4 тысячи тенге;";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новой редакции: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сальдо по операциям с финансовыми активами – - 103 350,0 тысяч тенге: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103 350,0 тысяч тенге;";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313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2019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19453568,9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14712424,0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4600829,9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4600729,9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4600729,9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20401421,4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6730251,1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4974865,1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4799813,9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4516839,9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1445903,7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1253900,2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1253900,2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1251802,2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-828290,0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828290,0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313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16378790,2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15573968,2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6223165,3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6223165,3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3514559,9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16378790,2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1980746,6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1680351,2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313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посҰлка Горняцкий на 2019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