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fe7ac1" w14:textId="5fe7a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решение маслихата от 23 февраля 2017 года № 97 "Об утверждении Правил оказания социальной помощи, установления размеров и определения перечня отдельных категорий нуждающихся граждан"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Амангельдинского района Костанайской области от 4 мая 2019 года № 290. Зарегистрировано Департаментом юстиции Костанайской области 6 мая 2019 года № 8414. Утратило силу решением маслихата Амангельдинского района Костанайской области от 21 сентября 2020 года № 402</w:t>
      </w:r>
    </w:p>
    <w:p>
      <w:pPr>
        <w:spacing w:after="0"/>
        <w:ind w:left="0"/>
        <w:jc w:val="both"/>
      </w:pPr>
      <w:bookmarkStart w:name="z4" w:id="0"/>
      <w:r>
        <w:rPr>
          <w:rFonts w:ascii="Times New Roman"/>
          <w:b w:val="false"/>
          <w:i w:val="false"/>
          <w:color w:val="ff0000"/>
          <w:sz w:val="28"/>
        </w:rPr>
        <w:t xml:space="preserve">
      Сноска. Утратило силу решением маслихата Амангельдинского района Костанайской области от 21.09.2020 </w:t>
      </w:r>
      <w:r>
        <w:rPr>
          <w:rFonts w:ascii="Times New Roman"/>
          <w:b w:val="false"/>
          <w:i w:val="false"/>
          <w:color w:val="ff0000"/>
          <w:sz w:val="28"/>
        </w:rPr>
        <w:t>№ 402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6</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Амангельдинский районный маслихат РЕШИЛ:</w:t>
      </w:r>
    </w:p>
    <w:bookmarkStart w:name="z5" w:id="1"/>
    <w:p>
      <w:pPr>
        <w:spacing w:after="0"/>
        <w:ind w:left="0"/>
        <w:jc w:val="both"/>
      </w:pPr>
      <w:r>
        <w:rPr>
          <w:rFonts w:ascii="Times New Roman"/>
          <w:b w:val="false"/>
          <w:i w:val="false"/>
          <w:color w:val="000000"/>
          <w:sz w:val="28"/>
        </w:rPr>
        <w:t xml:space="preserve">
      1. Внести в решение Амангельдинского районного маслихата "Об утверждении Правил оказания социальной помощи, установления размеров и определения перечня отдельных категорий нуждающихся граждан" от 23 февраля 2017 года </w:t>
      </w:r>
      <w:r>
        <w:rPr>
          <w:rFonts w:ascii="Times New Roman"/>
          <w:b w:val="false"/>
          <w:i w:val="false"/>
          <w:color w:val="000000"/>
          <w:sz w:val="28"/>
        </w:rPr>
        <w:t>№ 97</w:t>
      </w:r>
      <w:r>
        <w:rPr>
          <w:rFonts w:ascii="Times New Roman"/>
          <w:b w:val="false"/>
          <w:i w:val="false"/>
          <w:color w:val="000000"/>
          <w:sz w:val="28"/>
        </w:rPr>
        <w:t xml:space="preserve"> (опубликовано 29 марта 2017 года в Эталонном контрольном банке нормативных правовых актов Республики Казахстан, зарегистрировано в Реестре государственной регистрации нормативных правовых актов под № 6915) следующие изменения и дополнения: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 утвержденных указанным решением:</w:t>
      </w:r>
    </w:p>
    <w:bookmarkEnd w:id="2"/>
    <w:bookmarkStart w:name="z7" w:id="3"/>
    <w:p>
      <w:pPr>
        <w:spacing w:after="0"/>
        <w:ind w:left="0"/>
        <w:jc w:val="both"/>
      </w:pPr>
      <w:r>
        <w:rPr>
          <w:rFonts w:ascii="Times New Roman"/>
          <w:b w:val="false"/>
          <w:i w:val="false"/>
          <w:color w:val="000000"/>
          <w:sz w:val="28"/>
        </w:rPr>
        <w:t xml:space="preserve">
      подпункт 1) </w:t>
      </w:r>
      <w:r>
        <w:rPr>
          <w:rFonts w:ascii="Times New Roman"/>
          <w:b w:val="false"/>
          <w:i w:val="false"/>
          <w:color w:val="000000"/>
          <w:sz w:val="28"/>
        </w:rPr>
        <w:t>пункта 2</w:t>
      </w:r>
      <w:r>
        <w:rPr>
          <w:rFonts w:ascii="Times New Roman"/>
          <w:b w:val="false"/>
          <w:i w:val="false"/>
          <w:color w:val="000000"/>
          <w:sz w:val="28"/>
        </w:rPr>
        <w:t xml:space="preserve"> изложить в новой редакции:</w:t>
      </w:r>
    </w:p>
    <w:bookmarkEnd w:id="3"/>
    <w:bookmarkStart w:name="z8" w:id="4"/>
    <w:p>
      <w:pPr>
        <w:spacing w:after="0"/>
        <w:ind w:left="0"/>
        <w:jc w:val="both"/>
      </w:pPr>
      <w:r>
        <w:rPr>
          <w:rFonts w:ascii="Times New Roman"/>
          <w:b w:val="false"/>
          <w:i w:val="false"/>
          <w:color w:val="000000"/>
          <w:sz w:val="28"/>
        </w:rPr>
        <w:t>
      1) Государственная корпорация "Правительство для граждан" (далее – уполномоченная организация) – юридическое лицо, созданное по решению Правительства Республики Казахстан для оказания государственных услуг,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 организации работы по приему заявлений на оказание государственных услуг, услуг по выдаче технических условий на подключение к сетям субъектов естественных монополий, услуг субъектов квазигосударственного сектора и выдаче их результатов услугополучателю по принципу "одного окна", а также обеспечения оказания государственных услуг в электронной форме, осуществляющее государственную регистрацию прав на недвижимое имущество по месту его нахождения;</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дополнить подпунктом 1-1) следующего содержания:</w:t>
      </w:r>
    </w:p>
    <w:bookmarkStart w:name="z10" w:id="5"/>
    <w:p>
      <w:pPr>
        <w:spacing w:after="0"/>
        <w:ind w:left="0"/>
        <w:jc w:val="both"/>
      </w:pPr>
      <w:r>
        <w:rPr>
          <w:rFonts w:ascii="Times New Roman"/>
          <w:b w:val="false"/>
          <w:i w:val="false"/>
          <w:color w:val="000000"/>
          <w:sz w:val="28"/>
        </w:rPr>
        <w:t>
      "1-1) памятные даты – события, имеющие общенародное историческое, духовное, культурное значение и оказавшие влияние на ход истории Республики Казахстан;";</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новой редакции:</w:t>
      </w:r>
    </w:p>
    <w:bookmarkStart w:name="z12" w:id="6"/>
    <w:p>
      <w:pPr>
        <w:spacing w:after="0"/>
        <w:ind w:left="0"/>
        <w:jc w:val="both"/>
      </w:pPr>
      <w:r>
        <w:rPr>
          <w:rFonts w:ascii="Times New Roman"/>
          <w:b w:val="false"/>
          <w:i w:val="false"/>
          <w:color w:val="000000"/>
          <w:sz w:val="28"/>
        </w:rPr>
        <w:t xml:space="preserve">
      "3. Для целей настоящих </w:t>
      </w:r>
      <w:r>
        <w:rPr>
          <w:rFonts w:ascii="Times New Roman"/>
          <w:b w:val="false"/>
          <w:i w:val="false"/>
          <w:color w:val="000000"/>
          <w:sz w:val="28"/>
        </w:rPr>
        <w:t>Правил</w:t>
      </w:r>
      <w:r>
        <w:rPr>
          <w:rFonts w:ascii="Times New Roman"/>
          <w:b w:val="false"/>
          <w:i w:val="false"/>
          <w:color w:val="000000"/>
          <w:sz w:val="28"/>
        </w:rPr>
        <w:t xml:space="preserve"> под социальной помощью понимается помощь, предоставляемая местным исполнительным органом в денежной форме отдельным категориям нуждающихся граждан (далее – получатели) в случае наступления трудной жизненной ситуации, а также к памятной дате и праздничному дню.";</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новой редакции:</w:t>
      </w:r>
    </w:p>
    <w:bookmarkStart w:name="z14" w:id="7"/>
    <w:p>
      <w:pPr>
        <w:spacing w:after="0"/>
        <w:ind w:left="0"/>
        <w:jc w:val="both"/>
      </w:pPr>
      <w:r>
        <w:rPr>
          <w:rFonts w:ascii="Times New Roman"/>
          <w:b w:val="false"/>
          <w:i w:val="false"/>
          <w:color w:val="000000"/>
          <w:sz w:val="28"/>
        </w:rPr>
        <w:t>
      "4. Памятной датой является День вывода советских войск из Афганистана – 15 февраля, праздничным днем является День Победы – 9 мая.";</w:t>
      </w:r>
    </w:p>
    <w:bookmarkEnd w:id="7"/>
    <w:bookmarkStart w:name="z15" w:id="8"/>
    <w:p>
      <w:pPr>
        <w:spacing w:after="0"/>
        <w:ind w:left="0"/>
        <w:jc w:val="both"/>
      </w:pPr>
      <w:r>
        <w:rPr>
          <w:rFonts w:ascii="Times New Roman"/>
          <w:b w:val="false"/>
          <w:i w:val="false"/>
          <w:color w:val="000000"/>
          <w:sz w:val="28"/>
        </w:rPr>
        <w:t xml:space="preserve">
      абзац первый </w:t>
      </w:r>
      <w:r>
        <w:rPr>
          <w:rFonts w:ascii="Times New Roman"/>
          <w:b w:val="false"/>
          <w:i w:val="false"/>
          <w:color w:val="000000"/>
          <w:sz w:val="28"/>
        </w:rPr>
        <w:t>пункта 7</w:t>
      </w:r>
      <w:r>
        <w:rPr>
          <w:rFonts w:ascii="Times New Roman"/>
          <w:b w:val="false"/>
          <w:i w:val="false"/>
          <w:color w:val="000000"/>
          <w:sz w:val="28"/>
        </w:rPr>
        <w:t xml:space="preserve"> изложить в новой редакции:</w:t>
      </w:r>
    </w:p>
    <w:bookmarkEnd w:id="8"/>
    <w:bookmarkStart w:name="z16" w:id="9"/>
    <w:p>
      <w:pPr>
        <w:spacing w:after="0"/>
        <w:ind w:left="0"/>
        <w:jc w:val="both"/>
      </w:pPr>
      <w:r>
        <w:rPr>
          <w:rFonts w:ascii="Times New Roman"/>
          <w:b w:val="false"/>
          <w:i w:val="false"/>
          <w:color w:val="000000"/>
          <w:sz w:val="28"/>
        </w:rPr>
        <w:t>
      "7. Единовременная социальная помощь оказывается следующим гражданам, оказавшимся в трудной жизненной ситуации, а также отдельным категориям граждан к памятной дате и праздничному дню:";</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w:t>
      </w:r>
      <w:r>
        <w:rPr>
          <w:rFonts w:ascii="Times New Roman"/>
          <w:b w:val="false"/>
          <w:i w:val="false"/>
          <w:color w:val="000000"/>
          <w:sz w:val="28"/>
        </w:rPr>
        <w:t xml:space="preserve"> дополнить подпунктом 10) следующего содержания:</w:t>
      </w:r>
    </w:p>
    <w:bookmarkStart w:name="z18" w:id="10"/>
    <w:p>
      <w:pPr>
        <w:spacing w:after="0"/>
        <w:ind w:left="0"/>
        <w:jc w:val="both"/>
      </w:pPr>
      <w:r>
        <w:rPr>
          <w:rFonts w:ascii="Times New Roman"/>
          <w:b w:val="false"/>
          <w:i w:val="false"/>
          <w:color w:val="000000"/>
          <w:sz w:val="28"/>
        </w:rPr>
        <w:t>
      "10) военнообязанным, призывавшимся на учебные сборы и направлявшимся в Афганистан в период ведения боевых действий, военнослужащим автомобильных батальонов, направлявшимся в Афганистан для доставки грузов в эту страну в период ведения боевых действий, военнослужащим летного состава, совершавшим вылеты на боевые задания в Афганистан с территории бывшего Союза Советских Социалистических Республик, рабочим и служащим, обслуживавшим советский воинский контингент в Афганистане, получившим ранения, контузии или увечья, либо награжденным орденами и медалями бывшего Союза Советских Социалистических Республик за участие в обеспечении боевых действий, военнослужащим, ставшими инвалидами вследствие ранения, контузия, увечья, полученных при защите бывшего Союза Советских Социалистических Республик, при исполнении иных обязанностей воинской службы или вследствие заболевания при прохождении воинской службы в Афганистане, где велись боевые действия, а также семьям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в размере 30 месячных расчетных показателей.";</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w:t>
      </w:r>
      <w:r>
        <w:rPr>
          <w:rFonts w:ascii="Times New Roman"/>
          <w:b w:val="false"/>
          <w:i w:val="false"/>
          <w:color w:val="000000"/>
          <w:sz w:val="28"/>
        </w:rPr>
        <w:t xml:space="preserve"> изложить в новой редакции:</w:t>
      </w:r>
    </w:p>
    <w:bookmarkStart w:name="z20" w:id="11"/>
    <w:p>
      <w:pPr>
        <w:spacing w:after="0"/>
        <w:ind w:left="0"/>
        <w:jc w:val="both"/>
      </w:pPr>
      <w:r>
        <w:rPr>
          <w:rFonts w:ascii="Times New Roman"/>
          <w:b w:val="false"/>
          <w:i w:val="false"/>
          <w:color w:val="000000"/>
          <w:sz w:val="28"/>
        </w:rPr>
        <w:t>
      "11. Социальная помощь к памятной дате и праздничному дню оказывается по списку, утвержденному местным исполнительным органом по представлению уполномоченной организации либо иных организаций без истребования заявлений от получателей.".</w:t>
      </w:r>
    </w:p>
    <w:bookmarkEnd w:id="11"/>
    <w:bookmarkStart w:name="z21" w:id="12"/>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 и распространяется на отношения, возникшие с 15 февраля 2019 года.</w:t>
      </w:r>
    </w:p>
    <w:bookmarkEnd w:id="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