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3fe4" w14:textId="1ac3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Буденновского сельского округа Мендыкаринского района Костанайской области от 23 июля 2019 года № 1. Зарегистрировано Департаментом юстиции Костанайской области 26 июля 2019 года № 8604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временно исполняющий обязанности акима Буденновского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Буденновского сельского округа Мендыкаринского района общей площадью 0,6076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Буденновского сельского округа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Буденновского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