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ff5e" w14:textId="8ccf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в селе Урыль Урыльского сельского округа Катон - 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Урыльского сельского округа Катон-Карагайского района Восточно-Казахстанской области от 17 октября 2019 года № 2. Зарегистрировано Департаментом юстиции Восточно-Казахстанской области 18 октября 2019 года № 6214. Утратило силу решением акима Урыльского сельского округа Катон-Карагайского района Восточно-Казахстанской области от 9 декабря 2019 года № 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Урыльского сельского округа Катон-Карагайского района Восточно-Казахстанской области от 09.12.2019 № 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представлением руководителя государственного учреждения "Катон – Карагайская районная территориальная инспекция комитета ветеринарного контроля и надзора Министерства сельского хозяйства Республики Казахстан" № 100 от 8 октября 2019 года, аким Урыльского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в селе Урыль Урыльского сельского округа Катон - Карагайского района, в связи с возникновением эмфизематозного карбункула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Катон - Карагайского района"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Катон-Карагайского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 - ресурсе акимата Катон-Карагайского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Кобешов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