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9c54" w14:textId="f7f9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акимата Урджарского района от 03 апреля 2019 года № 98 "О внесении изменений в постановление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мая 2019 года № 172. Зарегистрировано Департаментом юстиции Восточно-Казахстанской области 22 мая 2019 года № 5966. Утратило силу постановлением акимата Урджарского района Восточно-Казахстанской области от 2 марта 2020 года № 85.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Восточно-Казахстанской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06 апреля 2016 года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от 23 января 2001 года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03 апреля 2019 года № 98 "О внесении изменений в постановление акимата Урджарского района от 17 марта 2017 года № 72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 (зарегистрировано в Реестре государственной регистрации нормативных правовых актов за номером 5837, опубликовано в эталонном контрольном банке нормативных правовых актов Республики Казахстан в электронном виде 16 апреля 2019 года) до 31 декабря 2019 года.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акимата Урджарского района после его официального опубликования.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Сарбаевой.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