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89b71" w14:textId="6389b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финансов Республики Казахстан</w:t>
      </w:r>
    </w:p>
    <w:p>
      <w:pPr>
        <w:spacing w:after="0"/>
        <w:ind w:left="0"/>
        <w:jc w:val="both"/>
      </w:pPr>
      <w:r>
        <w:rPr>
          <w:rFonts w:ascii="Times New Roman"/>
          <w:b w:val="false"/>
          <w:i w:val="false"/>
          <w:color w:val="000000"/>
          <w:sz w:val="28"/>
        </w:rPr>
        <w:t>Приказ Первого заместителя Премьер-Министра Республики Казахстан – Министра финансов Республики Казахстан от 28 февраля 2020 года № 205. Зарегистрирован в Министерстве юстиции Республики Казахстан 28 февраля 2020 года № 20080.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Настоящий приказ вводится в действие с 1 марта 2020 года.</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финансов Республики Казахстан, в которые вносятся изменения. </w:t>
      </w:r>
    </w:p>
    <w:bookmarkEnd w:id="1"/>
    <w:bookmarkStart w:name="z7" w:id="2"/>
    <w:p>
      <w:pPr>
        <w:spacing w:after="0"/>
        <w:ind w:left="0"/>
        <w:jc w:val="both"/>
      </w:pPr>
      <w:r>
        <w:rPr>
          <w:rFonts w:ascii="Times New Roman"/>
          <w:b w:val="false"/>
          <w:i w:val="false"/>
          <w:color w:val="000000"/>
          <w:sz w:val="28"/>
        </w:rPr>
        <w:t>
      2. Департаменту законодательства государственных закупок и закупок квазигосударственного сектора Министерства финансов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финансов Республики Казахстан; </w:t>
      </w:r>
    </w:p>
    <w:bookmarkEnd w:id="4"/>
    <w:bookmarkStart w:name="z10" w:id="5"/>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 </w:t>
      </w:r>
    </w:p>
    <w:bookmarkEnd w:id="5"/>
    <w:bookmarkStart w:name="z11" w:id="6"/>
    <w:p>
      <w:pPr>
        <w:spacing w:after="0"/>
        <w:ind w:left="0"/>
        <w:jc w:val="both"/>
      </w:pPr>
      <w:r>
        <w:rPr>
          <w:rFonts w:ascii="Times New Roman"/>
          <w:b w:val="false"/>
          <w:i w:val="false"/>
          <w:color w:val="000000"/>
          <w:sz w:val="28"/>
        </w:rPr>
        <w:t>
      3. Настоящий приказ подлежит официальному опубликованию и вводится в действие с 1 марта 2020 года.</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Первый Заместитель</w:t>
            </w:r>
            <w:r>
              <w:br/>
            </w:r>
            <w:r>
              <w:rPr>
                <w:rFonts w:ascii="Times New Roman"/>
                <w:b w:val="false"/>
                <w:i/>
                <w:color w:val="000000"/>
                <w:sz w:val="20"/>
              </w:rPr>
              <w:t>Премьер-Министра</w:t>
            </w:r>
            <w:r>
              <w:br/>
            </w:r>
            <w:r>
              <w:rPr>
                <w:rFonts w:ascii="Times New Roman"/>
                <w:b w:val="false"/>
                <w:i/>
                <w:color w:val="000000"/>
                <w:sz w:val="20"/>
              </w:rPr>
              <w:t xml:space="preserve">Республики Казахстан-Министр финансов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февраля 2020 года № 205</w:t>
            </w:r>
          </w:p>
        </w:tc>
      </w:tr>
    </w:tbl>
    <w:bookmarkStart w:name="z14" w:id="7"/>
    <w:p>
      <w:pPr>
        <w:spacing w:after="0"/>
        <w:ind w:left="0"/>
        <w:jc w:val="left"/>
      </w:pPr>
      <w:r>
        <w:rPr>
          <w:rFonts w:ascii="Times New Roman"/>
          <w:b/>
          <w:i w:val="false"/>
          <w:color w:val="000000"/>
        </w:rPr>
        <w:t xml:space="preserve"> Перечень некоторых приказов Министра финансов Республики Казахстан, в которые вносятся изменения</w:t>
      </w:r>
    </w:p>
    <w:bookmarkEnd w:id="7"/>
    <w:bookmarkStart w:name="z15" w:id="8"/>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11 декабря 2015 года № 648 "Об утверждении Правил осуществления государственных закупок" (зарегистрирован в Реестре государственной регистрации нормативных правовых актов Республики Казахстан под № 12590, опубликован 31 декабря 2015 года в информационно-правовой системе "Әділет") следующие изменения:</w:t>
      </w:r>
    </w:p>
    <w:bookmarkEnd w:id="8"/>
    <w:bookmarkStart w:name="z16" w:id="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осуществления государственных закупок (далее – Правила), утвержденных указанным приказом:</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45-1</w:t>
      </w:r>
      <w:r>
        <w:rPr>
          <w:rFonts w:ascii="Times New Roman"/>
          <w:b w:val="false"/>
          <w:i w:val="false"/>
          <w:color w:val="000000"/>
          <w:sz w:val="28"/>
        </w:rPr>
        <w:t xml:space="preserve"> изложить в следующей редакции:</w:t>
      </w:r>
    </w:p>
    <w:bookmarkStart w:name="z18" w:id="10"/>
    <w:p>
      <w:pPr>
        <w:spacing w:after="0"/>
        <w:ind w:left="0"/>
        <w:jc w:val="both"/>
      </w:pPr>
      <w:r>
        <w:rPr>
          <w:rFonts w:ascii="Times New Roman"/>
          <w:b w:val="false"/>
          <w:i w:val="false"/>
          <w:color w:val="000000"/>
          <w:sz w:val="28"/>
        </w:rPr>
        <w:t>
      "45-1. Обеспечение заявки на участие в государственных закупках способ запроса ценовых предложений вносится в размере одного процента от суммы, выделенной для приобретения товаров, работ, услуг.</w:t>
      </w:r>
    </w:p>
    <w:bookmarkEnd w:id="10"/>
    <w:bookmarkStart w:name="z19" w:id="11"/>
    <w:p>
      <w:pPr>
        <w:spacing w:after="0"/>
        <w:ind w:left="0"/>
        <w:jc w:val="both"/>
      </w:pPr>
      <w:r>
        <w:rPr>
          <w:rFonts w:ascii="Times New Roman"/>
          <w:b w:val="false"/>
          <w:i w:val="false"/>
          <w:color w:val="000000"/>
          <w:sz w:val="28"/>
        </w:rPr>
        <w:t>
      В случае участия в государственных закупках способом запроса ценовых предложений по нескольким лотам потенциальный поставщик представляет обеспечение заявки на каждый лот отдельно.</w:t>
      </w:r>
    </w:p>
    <w:bookmarkEnd w:id="11"/>
    <w:bookmarkStart w:name="z20" w:id="12"/>
    <w:p>
      <w:pPr>
        <w:spacing w:after="0"/>
        <w:ind w:left="0"/>
        <w:jc w:val="both"/>
      </w:pPr>
      <w:r>
        <w:rPr>
          <w:rFonts w:ascii="Times New Roman"/>
          <w:b w:val="false"/>
          <w:i w:val="false"/>
          <w:color w:val="000000"/>
          <w:sz w:val="28"/>
        </w:rPr>
        <w:t>
      Соответствие обеспечения заявки на участие в государственных закупках способом запроса ценовых предложений определяется веб-порталом автоматически при подаче потенциальным поставщиком заявки на участие в государственных закупках способом запроса ценовых предложений.";</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113</w:t>
      </w:r>
      <w:r>
        <w:rPr>
          <w:rFonts w:ascii="Times New Roman"/>
          <w:b w:val="false"/>
          <w:i w:val="false"/>
          <w:color w:val="000000"/>
          <w:sz w:val="28"/>
        </w:rPr>
        <w:t xml:space="preserve"> изложить в следующей редакции:</w:t>
      </w:r>
    </w:p>
    <w:bookmarkStart w:name="z22" w:id="13"/>
    <w:p>
      <w:pPr>
        <w:spacing w:after="0"/>
        <w:ind w:left="0"/>
        <w:jc w:val="both"/>
      </w:pPr>
      <w:r>
        <w:rPr>
          <w:rFonts w:ascii="Times New Roman"/>
          <w:b w:val="false"/>
          <w:i w:val="false"/>
          <w:color w:val="000000"/>
          <w:sz w:val="28"/>
        </w:rPr>
        <w:t>
      "113. Обеспечение заявки на участие в конкурсе вносится в размере одного процента от суммы, выделенной для приобретения товаров, работ, услуг.</w:t>
      </w:r>
    </w:p>
    <w:bookmarkEnd w:id="13"/>
    <w:bookmarkStart w:name="z23" w:id="14"/>
    <w:p>
      <w:pPr>
        <w:spacing w:after="0"/>
        <w:ind w:left="0"/>
        <w:jc w:val="both"/>
      </w:pPr>
      <w:r>
        <w:rPr>
          <w:rFonts w:ascii="Times New Roman"/>
          <w:b w:val="false"/>
          <w:i w:val="false"/>
          <w:color w:val="000000"/>
          <w:sz w:val="28"/>
        </w:rPr>
        <w:t>
      В случае участия в конкурсе по нескольким лотам потенциальный поставщик вправе представить обеспечение заявки на участие в конкурсе на каждый лот отдельно.</w:t>
      </w:r>
    </w:p>
    <w:bookmarkEnd w:id="14"/>
    <w:bookmarkStart w:name="z24" w:id="15"/>
    <w:p>
      <w:pPr>
        <w:spacing w:after="0"/>
        <w:ind w:left="0"/>
        <w:jc w:val="both"/>
      </w:pPr>
      <w:r>
        <w:rPr>
          <w:rFonts w:ascii="Times New Roman"/>
          <w:b w:val="false"/>
          <w:i w:val="false"/>
          <w:color w:val="000000"/>
          <w:sz w:val="28"/>
        </w:rPr>
        <w:t xml:space="preserve">
      Соответствие обеспечения заявки на участие в конкурсе определяется веб-порталом автоматически при подаче потенциальным поставщиком заявки на участие в конкурсе.";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147</w:t>
      </w:r>
      <w:r>
        <w:rPr>
          <w:rFonts w:ascii="Times New Roman"/>
          <w:b w:val="false"/>
          <w:i w:val="false"/>
          <w:color w:val="000000"/>
          <w:sz w:val="28"/>
        </w:rPr>
        <w:t xml:space="preserve">, </w:t>
      </w:r>
      <w:r>
        <w:rPr>
          <w:rFonts w:ascii="Times New Roman"/>
          <w:b w:val="false"/>
          <w:i w:val="false"/>
          <w:color w:val="000000"/>
          <w:sz w:val="28"/>
        </w:rPr>
        <w:t>148</w:t>
      </w:r>
      <w:r>
        <w:rPr>
          <w:rFonts w:ascii="Times New Roman"/>
          <w:b w:val="false"/>
          <w:i w:val="false"/>
          <w:color w:val="000000"/>
          <w:sz w:val="28"/>
        </w:rPr>
        <w:t xml:space="preserve"> и </w:t>
      </w:r>
      <w:r>
        <w:rPr>
          <w:rFonts w:ascii="Times New Roman"/>
          <w:b w:val="false"/>
          <w:i w:val="false"/>
          <w:color w:val="000000"/>
          <w:sz w:val="28"/>
        </w:rPr>
        <w:t>149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311</w:t>
      </w:r>
      <w:r>
        <w:rPr>
          <w:rFonts w:ascii="Times New Roman"/>
          <w:b w:val="false"/>
          <w:i w:val="false"/>
          <w:color w:val="000000"/>
          <w:sz w:val="28"/>
        </w:rPr>
        <w:t xml:space="preserve"> изложить в следующей редакции:</w:t>
      </w:r>
    </w:p>
    <w:bookmarkStart w:name="z28" w:id="16"/>
    <w:p>
      <w:pPr>
        <w:spacing w:after="0"/>
        <w:ind w:left="0"/>
        <w:jc w:val="both"/>
      </w:pPr>
      <w:r>
        <w:rPr>
          <w:rFonts w:ascii="Times New Roman"/>
          <w:b w:val="false"/>
          <w:i w:val="false"/>
          <w:color w:val="000000"/>
          <w:sz w:val="28"/>
        </w:rPr>
        <w:t>
      "311. Обеспечение заявки на участие в аукционе вносится в размере одного процента от суммы, выделенной для приобретения товаров способом аукциона.</w:t>
      </w:r>
    </w:p>
    <w:bookmarkEnd w:id="16"/>
    <w:bookmarkStart w:name="z29" w:id="17"/>
    <w:p>
      <w:pPr>
        <w:spacing w:after="0"/>
        <w:ind w:left="0"/>
        <w:jc w:val="both"/>
      </w:pPr>
      <w:r>
        <w:rPr>
          <w:rFonts w:ascii="Times New Roman"/>
          <w:b w:val="false"/>
          <w:i w:val="false"/>
          <w:color w:val="000000"/>
          <w:sz w:val="28"/>
        </w:rPr>
        <w:t>
      Соответствие обеспечения заявки на участие в аукционе определяется веб-порталом автоматически при подаче потенциальным поставщиком заявки на участие в аукционе.";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342</w:t>
      </w:r>
      <w:r>
        <w:rPr>
          <w:rFonts w:ascii="Times New Roman"/>
          <w:b w:val="false"/>
          <w:i w:val="false"/>
          <w:color w:val="000000"/>
          <w:sz w:val="28"/>
        </w:rPr>
        <w:t xml:space="preserve"> и </w:t>
      </w:r>
      <w:r>
        <w:rPr>
          <w:rFonts w:ascii="Times New Roman"/>
          <w:b w:val="false"/>
          <w:i w:val="false"/>
          <w:color w:val="000000"/>
          <w:sz w:val="28"/>
        </w:rPr>
        <w:t>343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367</w:t>
      </w:r>
      <w:r>
        <w:rPr>
          <w:rFonts w:ascii="Times New Roman"/>
          <w:b w:val="false"/>
          <w:i w:val="false"/>
          <w:color w:val="000000"/>
          <w:sz w:val="28"/>
        </w:rPr>
        <w:t xml:space="preserve"> изложить в следующей редакции:</w:t>
      </w:r>
    </w:p>
    <w:bookmarkStart w:name="z33" w:id="18"/>
    <w:p>
      <w:pPr>
        <w:spacing w:after="0"/>
        <w:ind w:left="0"/>
        <w:jc w:val="both"/>
      </w:pPr>
      <w:r>
        <w:rPr>
          <w:rFonts w:ascii="Times New Roman"/>
          <w:b w:val="false"/>
          <w:i w:val="false"/>
          <w:color w:val="000000"/>
          <w:sz w:val="28"/>
        </w:rPr>
        <w:t xml:space="preserve">
      "367. В случае признания повторных государственных закупок способом конкурса (аукциона) несостоявшимися по причине отсутствия представленных заявок на участие в данном конкурсе (аукционе), организатор в течение десяти календарных дней со дня принятия решения об осуществлении государственных закупок способом из одного источника направляет посредством веб-портала приглашение потенциальному поставщику, определенному заказчиком, по правилам </w:t>
      </w:r>
      <w:r>
        <w:rPr>
          <w:rFonts w:ascii="Times New Roman"/>
          <w:b w:val="false"/>
          <w:i w:val="false"/>
          <w:color w:val="000000"/>
          <w:sz w:val="28"/>
        </w:rPr>
        <w:t>пунктов 378-1</w:t>
      </w:r>
      <w:r>
        <w:rPr>
          <w:rFonts w:ascii="Times New Roman"/>
          <w:b w:val="false"/>
          <w:i w:val="false"/>
          <w:color w:val="000000"/>
          <w:sz w:val="28"/>
        </w:rPr>
        <w:t xml:space="preserve">, </w:t>
      </w:r>
      <w:r>
        <w:rPr>
          <w:rFonts w:ascii="Times New Roman"/>
          <w:b w:val="false"/>
          <w:i w:val="false"/>
          <w:color w:val="000000"/>
          <w:sz w:val="28"/>
        </w:rPr>
        <w:t>378-2</w:t>
      </w:r>
      <w:r>
        <w:rPr>
          <w:rFonts w:ascii="Times New Roman"/>
          <w:b w:val="false"/>
          <w:i w:val="false"/>
          <w:color w:val="000000"/>
          <w:sz w:val="28"/>
        </w:rPr>
        <w:t xml:space="preserve"> и </w:t>
      </w:r>
      <w:r>
        <w:rPr>
          <w:rFonts w:ascii="Times New Roman"/>
          <w:b w:val="false"/>
          <w:i w:val="false"/>
          <w:color w:val="000000"/>
          <w:sz w:val="28"/>
        </w:rPr>
        <w:t>378-3</w:t>
      </w:r>
      <w:r>
        <w:rPr>
          <w:rFonts w:ascii="Times New Roman"/>
          <w:b w:val="false"/>
          <w:i w:val="false"/>
          <w:color w:val="000000"/>
          <w:sz w:val="28"/>
        </w:rPr>
        <w:t xml:space="preserve"> настоящих Правил.";</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445</w:t>
      </w:r>
      <w:r>
        <w:rPr>
          <w:rFonts w:ascii="Times New Roman"/>
          <w:b w:val="false"/>
          <w:i w:val="false"/>
          <w:color w:val="000000"/>
          <w:sz w:val="28"/>
        </w:rPr>
        <w:t xml:space="preserve"> изложить в следующей редакции:</w:t>
      </w:r>
    </w:p>
    <w:bookmarkStart w:name="z35" w:id="19"/>
    <w:p>
      <w:pPr>
        <w:spacing w:after="0"/>
        <w:ind w:left="0"/>
        <w:jc w:val="both"/>
      </w:pPr>
      <w:r>
        <w:rPr>
          <w:rFonts w:ascii="Times New Roman"/>
          <w:b w:val="false"/>
          <w:i w:val="false"/>
          <w:color w:val="000000"/>
          <w:sz w:val="28"/>
        </w:rPr>
        <w:t>
      "445. Квалификационное требование в виде финансовой устойчивости потенциального поставщика предъявляется к потенциальным поставщикам, участвующим в государственных закупках способом конкурса с предварительным квалификационным отбором по всем видам работ, стоимость которых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447</w:t>
      </w:r>
      <w:r>
        <w:rPr>
          <w:rFonts w:ascii="Times New Roman"/>
          <w:b w:val="false"/>
          <w:i w:val="false"/>
          <w:color w:val="000000"/>
          <w:sz w:val="28"/>
        </w:rPr>
        <w:t xml:space="preserve"> изложить в следующей редакции:</w:t>
      </w:r>
    </w:p>
    <w:bookmarkStart w:name="z37" w:id="20"/>
    <w:p>
      <w:pPr>
        <w:spacing w:after="0"/>
        <w:ind w:left="0"/>
        <w:jc w:val="both"/>
      </w:pPr>
      <w:r>
        <w:rPr>
          <w:rFonts w:ascii="Times New Roman"/>
          <w:b w:val="false"/>
          <w:i w:val="false"/>
          <w:color w:val="000000"/>
          <w:sz w:val="28"/>
        </w:rPr>
        <w:t>
      "447. Потенциальный поставщик, участвующий в государственных закупках способом конкурса с предварительным квалификационным отбором по всем видам работ, стоимость которых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 признается финансово устойчивым, если он соответствует в совокупности следующим условиям:</w:t>
      </w:r>
    </w:p>
    <w:bookmarkEnd w:id="20"/>
    <w:bookmarkStart w:name="z38" w:id="21"/>
    <w:p>
      <w:pPr>
        <w:spacing w:after="0"/>
        <w:ind w:left="0"/>
        <w:jc w:val="both"/>
      </w:pPr>
      <w:r>
        <w:rPr>
          <w:rFonts w:ascii="Times New Roman"/>
          <w:b w:val="false"/>
          <w:i w:val="false"/>
          <w:color w:val="000000"/>
          <w:sz w:val="28"/>
        </w:rPr>
        <w:t>
      1) доходы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второй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21"/>
    <w:bookmarkStart w:name="z39" w:id="22"/>
    <w:p>
      <w:pPr>
        <w:spacing w:after="0"/>
        <w:ind w:left="0"/>
        <w:jc w:val="both"/>
      </w:pPr>
      <w:r>
        <w:rPr>
          <w:rFonts w:ascii="Times New Roman"/>
          <w:b w:val="false"/>
          <w:i w:val="false"/>
          <w:color w:val="000000"/>
          <w:sz w:val="28"/>
        </w:rPr>
        <w:t xml:space="preserve">
      2) показатель уплаченных налогов в течение трех лет, предшествующих предыдущему году согласно данным информационных систем органов государственных доходов, составляет не менее трех процентов от доходов потенциального поставщика. </w:t>
      </w:r>
    </w:p>
    <w:bookmarkEnd w:id="22"/>
    <w:bookmarkStart w:name="z40" w:id="23"/>
    <w:p>
      <w:pPr>
        <w:spacing w:after="0"/>
        <w:ind w:left="0"/>
        <w:jc w:val="both"/>
      </w:pPr>
      <w:r>
        <w:rPr>
          <w:rFonts w:ascii="Times New Roman"/>
          <w:b w:val="false"/>
          <w:i w:val="false"/>
          <w:color w:val="000000"/>
          <w:sz w:val="28"/>
        </w:rPr>
        <w:t>
      Для целей настоящих Правил расчет показателя уплаченных налогов определяется согласно данным информационных систем органов государственных доходов по следующей формуле:</w:t>
      </w:r>
    </w:p>
    <w:bookmarkEnd w:id="23"/>
    <w:bookmarkStart w:name="z41" w:id="24"/>
    <w:p>
      <w:pPr>
        <w:spacing w:after="0"/>
        <w:ind w:left="0"/>
        <w:jc w:val="both"/>
      </w:pPr>
      <w:r>
        <w:rPr>
          <w:rFonts w:ascii="Times New Roman"/>
          <w:b w:val="false"/>
          <w:i w:val="false"/>
          <w:color w:val="000000"/>
          <w:sz w:val="28"/>
        </w:rPr>
        <w:t>
      ПУН = УН / СД х 100%,</w:t>
      </w:r>
    </w:p>
    <w:bookmarkEnd w:id="24"/>
    <w:bookmarkStart w:name="z42" w:id="25"/>
    <w:p>
      <w:pPr>
        <w:spacing w:after="0"/>
        <w:ind w:left="0"/>
        <w:jc w:val="both"/>
      </w:pPr>
      <w:r>
        <w:rPr>
          <w:rFonts w:ascii="Times New Roman"/>
          <w:b w:val="false"/>
          <w:i w:val="false"/>
          <w:color w:val="000000"/>
          <w:sz w:val="28"/>
        </w:rPr>
        <w:t xml:space="preserve">
      где: </w:t>
      </w:r>
    </w:p>
    <w:bookmarkEnd w:id="25"/>
    <w:bookmarkStart w:name="z43" w:id="26"/>
    <w:p>
      <w:pPr>
        <w:spacing w:after="0"/>
        <w:ind w:left="0"/>
        <w:jc w:val="both"/>
      </w:pPr>
      <w:r>
        <w:rPr>
          <w:rFonts w:ascii="Times New Roman"/>
          <w:b w:val="false"/>
          <w:i w:val="false"/>
          <w:color w:val="000000"/>
          <w:sz w:val="28"/>
        </w:rPr>
        <w:t>
      ПУН – показатель уплаченных налогов;</w:t>
      </w:r>
    </w:p>
    <w:bookmarkEnd w:id="26"/>
    <w:bookmarkStart w:name="z44" w:id="27"/>
    <w:p>
      <w:pPr>
        <w:spacing w:after="0"/>
        <w:ind w:left="0"/>
        <w:jc w:val="both"/>
      </w:pPr>
      <w:r>
        <w:rPr>
          <w:rFonts w:ascii="Times New Roman"/>
          <w:b w:val="false"/>
          <w:i w:val="false"/>
          <w:color w:val="000000"/>
          <w:sz w:val="28"/>
        </w:rPr>
        <w:t>
      УН – сумма уплаченных налогов за рассчитываемый трехлетний период;</w:t>
      </w:r>
    </w:p>
    <w:bookmarkEnd w:id="27"/>
    <w:bookmarkStart w:name="z45" w:id="28"/>
    <w:p>
      <w:pPr>
        <w:spacing w:after="0"/>
        <w:ind w:left="0"/>
        <w:jc w:val="both"/>
      </w:pPr>
      <w:r>
        <w:rPr>
          <w:rFonts w:ascii="Times New Roman"/>
          <w:b w:val="false"/>
          <w:i w:val="false"/>
          <w:color w:val="000000"/>
          <w:sz w:val="28"/>
        </w:rPr>
        <w:t>
      СД – сумма дохода потенциального поставщика за рассчитываемый трехлетний период;</w:t>
      </w:r>
    </w:p>
    <w:bookmarkEnd w:id="28"/>
    <w:bookmarkStart w:name="z46" w:id="29"/>
    <w:p>
      <w:pPr>
        <w:spacing w:after="0"/>
        <w:ind w:left="0"/>
        <w:jc w:val="both"/>
      </w:pPr>
      <w:r>
        <w:rPr>
          <w:rFonts w:ascii="Times New Roman"/>
          <w:b w:val="false"/>
          <w:i w:val="false"/>
          <w:color w:val="000000"/>
          <w:sz w:val="28"/>
        </w:rPr>
        <w:t>
      3) средняя стоимость основных средств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составляет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29"/>
    <w:bookmarkStart w:name="z47" w:id="30"/>
    <w:p>
      <w:pPr>
        <w:spacing w:after="0"/>
        <w:ind w:left="0"/>
        <w:jc w:val="both"/>
      </w:pPr>
      <w:r>
        <w:rPr>
          <w:rFonts w:ascii="Times New Roman"/>
          <w:b w:val="false"/>
          <w:i w:val="false"/>
          <w:color w:val="000000"/>
          <w:sz w:val="28"/>
        </w:rPr>
        <w:t>
      4) фонд оплаты труда работников потенциального поставщика в течение трех лет, предшествующих предыдущему году согласно данным информационных систем органов государственных доходов составляют не менее одной пятнадцатой части суммы, выделенной для осуществления государственной закупки, но не более четырестатысячекратного размера месячного расчетного показателя, установленного на соответствующий финансовый год.";</w:t>
      </w:r>
    </w:p>
    <w:bookmarkEnd w:id="30"/>
    <w:bookmarkStart w:name="z48" w:id="3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4</w:t>
      </w:r>
      <w:r>
        <w:rPr>
          <w:rFonts w:ascii="Times New Roman"/>
          <w:b w:val="false"/>
          <w:i w:val="false"/>
          <w:color w:val="000000"/>
          <w:sz w:val="28"/>
        </w:rPr>
        <w:t xml:space="preserve"> к Правилам:</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bookmarkStart w:name="z50" w:id="32"/>
    <w:p>
      <w:pPr>
        <w:spacing w:after="0"/>
        <w:ind w:left="0"/>
        <w:jc w:val="both"/>
      </w:pPr>
      <w:r>
        <w:rPr>
          <w:rFonts w:ascii="Times New Roman"/>
          <w:b w:val="false"/>
          <w:i w:val="false"/>
          <w:color w:val="000000"/>
          <w:sz w:val="28"/>
        </w:rPr>
        <w:t>
      "55. Веб-порталом производятся автоматическая оценка и сопоставление конкурсных ценовых предложений участников конкурса:</w:t>
      </w:r>
    </w:p>
    <w:bookmarkEnd w:id="32"/>
    <w:bookmarkStart w:name="z51" w:id="33"/>
    <w:p>
      <w:pPr>
        <w:spacing w:after="0"/>
        <w:ind w:left="0"/>
        <w:jc w:val="both"/>
      </w:pPr>
      <w:r>
        <w:rPr>
          <w:rFonts w:ascii="Times New Roman"/>
          <w:b w:val="false"/>
          <w:i w:val="false"/>
          <w:color w:val="000000"/>
          <w:sz w:val="28"/>
        </w:rPr>
        <w:t>
      рассчитывается демпинговая цена, определяемая в соответствии с Правилами;</w:t>
      </w:r>
    </w:p>
    <w:bookmarkEnd w:id="33"/>
    <w:bookmarkStart w:name="z52" w:id="34"/>
    <w:p>
      <w:pPr>
        <w:spacing w:after="0"/>
        <w:ind w:left="0"/>
        <w:jc w:val="both"/>
      </w:pPr>
      <w:r>
        <w:rPr>
          <w:rFonts w:ascii="Times New Roman"/>
          <w:b w:val="false"/>
          <w:i w:val="false"/>
          <w:color w:val="000000"/>
          <w:sz w:val="28"/>
        </w:rPr>
        <w:t>
      сопоставляются условные цены участников конкурса, определяется победитель конкурса на основе наименьшей условной цены, также потенциальный поставщик, занявший второе место на основе цены, следующей после наименьшей условной цены;</w:t>
      </w:r>
    </w:p>
    <w:bookmarkEnd w:id="34"/>
    <w:bookmarkStart w:name="z53" w:id="35"/>
    <w:p>
      <w:pPr>
        <w:spacing w:after="0"/>
        <w:ind w:left="0"/>
        <w:jc w:val="both"/>
      </w:pPr>
      <w:r>
        <w:rPr>
          <w:rFonts w:ascii="Times New Roman"/>
          <w:b w:val="false"/>
          <w:i w:val="false"/>
          <w:color w:val="000000"/>
          <w:sz w:val="28"/>
        </w:rPr>
        <w:t>
      при равенстве условных цен конкурсных ценовых предложений победителем признается участник конкурса, имеющий больший показатель уплаченных налогов, определяемый веб-порталом автоматически согласно данным информационных систем органов государственных доходов;</w:t>
      </w:r>
    </w:p>
    <w:bookmarkEnd w:id="35"/>
    <w:bookmarkStart w:name="z54" w:id="36"/>
    <w:p>
      <w:pPr>
        <w:spacing w:after="0"/>
        <w:ind w:left="0"/>
        <w:jc w:val="both"/>
      </w:pPr>
      <w:r>
        <w:rPr>
          <w:rFonts w:ascii="Times New Roman"/>
          <w:b w:val="false"/>
          <w:i w:val="false"/>
          <w:color w:val="000000"/>
          <w:sz w:val="28"/>
        </w:rPr>
        <w:t>
      при равенстве показателей уплаченных налогов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4-1</w:t>
      </w:r>
      <w:r>
        <w:rPr>
          <w:rFonts w:ascii="Times New Roman"/>
          <w:b w:val="false"/>
          <w:i w:val="false"/>
          <w:color w:val="000000"/>
          <w:sz w:val="28"/>
        </w:rPr>
        <w:t xml:space="preserve"> к Правилам, Условия включения в Перечень квалифицированных потенциальных поставщиков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перечню некоторых приказов Министра финансов Республики Казахстан (далее - Перечень);</w:t>
      </w:r>
    </w:p>
    <w:bookmarkStart w:name="z56" w:id="37"/>
    <w:p>
      <w:pPr>
        <w:spacing w:after="0"/>
        <w:ind w:left="0"/>
        <w:jc w:val="both"/>
      </w:pPr>
      <w:r>
        <w:rPr>
          <w:rFonts w:ascii="Times New Roman"/>
          <w:b w:val="false"/>
          <w:i w:val="false"/>
          <w:color w:val="000000"/>
          <w:sz w:val="28"/>
        </w:rPr>
        <w:t xml:space="preserve">
      подпункт 5) пункт 5.1. </w:t>
      </w:r>
      <w:r>
        <w:rPr>
          <w:rFonts w:ascii="Times New Roman"/>
          <w:b w:val="false"/>
          <w:i w:val="false"/>
          <w:color w:val="000000"/>
          <w:sz w:val="28"/>
        </w:rPr>
        <w:t>приложения 19</w:t>
      </w:r>
      <w:r>
        <w:rPr>
          <w:rFonts w:ascii="Times New Roman"/>
          <w:b w:val="false"/>
          <w:i w:val="false"/>
          <w:color w:val="000000"/>
          <w:sz w:val="28"/>
        </w:rPr>
        <w:t xml:space="preserve"> к Правилам изложить в следующей редакции:</w:t>
      </w:r>
    </w:p>
    <w:bookmarkEnd w:id="37"/>
    <w:bookmarkStart w:name="z57" w:id="38"/>
    <w:p>
      <w:pPr>
        <w:spacing w:after="0"/>
        <w:ind w:left="0"/>
        <w:jc w:val="both"/>
      </w:pPr>
      <w:r>
        <w:rPr>
          <w:rFonts w:ascii="Times New Roman"/>
          <w:b w:val="false"/>
          <w:i w:val="false"/>
          <w:color w:val="000000"/>
          <w:sz w:val="28"/>
        </w:rPr>
        <w:t xml:space="preserve">
      "5) В случае, если Товар казахстанского происхождения,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определению страны происхождения товара, выдаче сертификата о происхождении товара и отмене его действия, утвержденными приказом исполняющего обязанности Министра по инвестициям и развитию Республики Казахстан от 24 февраля 2015 года № 155 (зарегистрирован в Реестре государственной регистрации нормативных правовых актов под № 10947) (далее - Правила по определению страны происхождения товара, выдаче сертификата о происхождении товара и отмене его действия).</w:t>
      </w:r>
    </w:p>
    <w:bookmarkEnd w:id="38"/>
    <w:bookmarkStart w:name="z58" w:id="39"/>
    <w:p>
      <w:pPr>
        <w:spacing w:after="0"/>
        <w:ind w:left="0"/>
        <w:jc w:val="both"/>
      </w:pPr>
      <w:r>
        <w:rPr>
          <w:rFonts w:ascii="Times New Roman"/>
          <w:b w:val="false"/>
          <w:i w:val="false"/>
          <w:color w:val="000000"/>
          <w:sz w:val="28"/>
        </w:rPr>
        <w:t>
      При этом, в случае если объем поставляемых товаров казахстанского происхождения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соответствии с Правилами по определению страны происхождения товара, выдаче сертификата о происхождении товара и отмене его действия, на поставляемый объем (за исключением сертификата, выданного на образец) или на продукцию серийного производства.</w:t>
      </w:r>
    </w:p>
    <w:bookmarkEnd w:id="39"/>
    <w:bookmarkStart w:name="z59" w:id="40"/>
    <w:p>
      <w:pPr>
        <w:spacing w:after="0"/>
        <w:ind w:left="0"/>
        <w:jc w:val="both"/>
      </w:pPr>
      <w:r>
        <w:rPr>
          <w:rFonts w:ascii="Times New Roman"/>
          <w:b w:val="false"/>
          <w:i w:val="false"/>
          <w:color w:val="000000"/>
          <w:sz w:val="28"/>
        </w:rPr>
        <w:t>
      Если Товар иностранного происхождения, то предоставляется оригинал или нотариально заверенная копия соответствующего Сертификата о происхождении Товара, выданного соответствующим органом страны происхождения в установленном порядке.".</w:t>
      </w:r>
    </w:p>
    <w:bookmarkEnd w:id="40"/>
    <w:bookmarkStart w:name="z60" w:id="4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31 мая 2019 года № 521 "Об утверждении перечня товаров, работ, услуг, по которым государственные закупки осуществляются способом конкурса с предварительным квалификационным отбором" (зарегистрирован в Реестре государственной регистрации нормативных правовых актов Республики Казахстан под № 18768, опубликован 15 июня 2019 года в Эталонном контрольном банке нормативно правовых актов Республики Казахстан) следующее изменение:</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работ, услуг, по которым государственные закупки осуществляются способом конкурса с предварительным квалификационным отбором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62" w:id="42"/>
    <w:p>
      <w:pPr>
        <w:spacing w:after="0"/>
        <w:ind w:left="0"/>
        <w:jc w:val="both"/>
      </w:pPr>
      <w:r>
        <w:rPr>
          <w:rFonts w:ascii="Times New Roman"/>
          <w:b w:val="false"/>
          <w:i w:val="false"/>
          <w:color w:val="000000"/>
          <w:sz w:val="28"/>
        </w:rPr>
        <w:t xml:space="preserve">
      3. Внести в </w:t>
      </w:r>
      <w:r>
        <w:rPr>
          <w:rFonts w:ascii="Times New Roman"/>
          <w:b w:val="false"/>
          <w:i w:val="false"/>
          <w:color w:val="000000"/>
          <w:sz w:val="28"/>
        </w:rPr>
        <w:t>приказ</w:t>
      </w:r>
      <w:r>
        <w:rPr>
          <w:rFonts w:ascii="Times New Roman"/>
          <w:b w:val="false"/>
          <w:i w:val="false"/>
          <w:color w:val="000000"/>
          <w:sz w:val="28"/>
        </w:rPr>
        <w:t xml:space="preserve"> Первого заместителя Премьер-Министра Республики Казахстан – Министра финансов Республики Казахстан от 29 июля 2019 года № 798 "Об утверждении перечня товаров, работ, услуг, по которым способ осуществления государственных закупок определяется уполномоченным органом" (зарегистрирован в Реестре государственной регистрации нормативных правовых актов Республики Казахстан под № 19121, опубликован 6 августа 2019 года в Эталонном контрольном банке нормативно правовых актов Республики Казахстан) следующее изменение:</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товаров, работ, услуг, по которым способ осуществления государственных закупок определяется уполномоченным органом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финансов</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изменения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4-1 </w:t>
            </w:r>
            <w:r>
              <w:br/>
            </w:r>
            <w:r>
              <w:rPr>
                <w:rFonts w:ascii="Times New Roman"/>
                <w:b w:val="false"/>
                <w:i w:val="false"/>
                <w:color w:val="000000"/>
                <w:sz w:val="20"/>
              </w:rPr>
              <w:t>к Правилам осуществления</w:t>
            </w:r>
            <w:r>
              <w:br/>
            </w:r>
            <w:r>
              <w:rPr>
                <w:rFonts w:ascii="Times New Roman"/>
                <w:b w:val="false"/>
                <w:i w:val="false"/>
                <w:color w:val="000000"/>
                <w:sz w:val="20"/>
              </w:rPr>
              <w:t>государственных закупок</w:t>
            </w:r>
          </w:p>
        </w:tc>
      </w:tr>
    </w:tbl>
    <w:bookmarkStart w:name="z66" w:id="43"/>
    <w:p>
      <w:pPr>
        <w:spacing w:after="0"/>
        <w:ind w:left="0"/>
        <w:jc w:val="left"/>
      </w:pPr>
      <w:r>
        <w:rPr>
          <w:rFonts w:ascii="Times New Roman"/>
          <w:b/>
          <w:i w:val="false"/>
          <w:color w:val="000000"/>
        </w:rPr>
        <w:t xml:space="preserve"> Условия включения в Перечень квалифицированных потенциальных поставщиков</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
        <w:gridCol w:w="6108"/>
        <w:gridCol w:w="2493"/>
        <w:gridCol w:w="3303"/>
      </w:tblGrid>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включения в Перечень</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стоимость которых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Являться финансово устойчивым</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в порядке, определенном настоящими Правилами</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Мебельная продукция</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Индустриального сертификата, выданного Национальной палатой предпринимателей Республики Казахстан "Атамекен" производителю товаров мебельной промышленности</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легкой промышленности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Индустриального сертификата, выданного Национальной палатой предпринимателей Республики Казахстан "Атамекен" производителю товаров легкой промышленности</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Нахождение товара потенциального поставщика в реестре доверенного программного обеспечения и продукции электронной промышленности, формируемого уполномоченным органом в сфере обеспечения информационной безопасности</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уполномоченного органа в сфере обеспечения информационной безопасности, формирующего реестр доверенного программного обеспечения и продукции электронной промышленности</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созданию и развитию объектов информатизации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Индустриального сертификата, выданного Национальной палатой предпринимателей Республики Казахстан "Атамекен"</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Индустриального сертификата, выданного Национальной палатой предпринимателей Республики Казахстан "Атамекен"</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выпрямители, катушки индуктивности и дроссели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Индустриального сертификата, выданного Национальной палатой предпринимателей Республики Казахстан "Атамекен"</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r>
        <w:trPr>
          <w:trHeight w:val="30" w:hRule="atLeast"/>
        </w:trPr>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соответствующего Индустриального сертификата, выданного Национальной палатой предпринимателей Республики Казахстан "Атамекен"</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потенциального поставщика предъявляемому требованию определяется веб-порталом автоматически на основе данных Национальной палатой предпринимателей Республики Казахстан "Атамекен"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перечню некоторых приказов</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мая 2019 года № 521</w:t>
            </w:r>
          </w:p>
        </w:tc>
      </w:tr>
    </w:tbl>
    <w:bookmarkStart w:name="z69" w:id="44"/>
    <w:p>
      <w:pPr>
        <w:spacing w:after="0"/>
        <w:ind w:left="0"/>
        <w:jc w:val="left"/>
      </w:pPr>
      <w:r>
        <w:rPr>
          <w:rFonts w:ascii="Times New Roman"/>
          <w:b/>
          <w:i w:val="false"/>
          <w:color w:val="000000"/>
        </w:rPr>
        <w:t xml:space="preserve"> Перечень товаров, работ, услуг, по которым государственные закупки осуществляются способом конкурса с предварительным квалификационным отбором</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
        <w:gridCol w:w="11357"/>
      </w:tblGrid>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стоимость которых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Мебельная продукция</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легкой промышленности</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включенные в реестр доверенного программного обеспечения и продукции электронной промышленности</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созданию и развитию объектов информатизации </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выпрямители, катушки индуктивности и дроссели</w:t>
            </w:r>
          </w:p>
        </w:tc>
      </w:tr>
      <w:tr>
        <w:trPr>
          <w:trHeight w:val="30" w:hRule="atLeast"/>
        </w:trPr>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r>
    </w:tbl>
    <w:bookmarkStart w:name="z70" w:id="45"/>
    <w:p>
      <w:pPr>
        <w:spacing w:after="0"/>
        <w:ind w:left="0"/>
        <w:jc w:val="both"/>
      </w:pPr>
      <w:r>
        <w:rPr>
          <w:rFonts w:ascii="Times New Roman"/>
          <w:b w:val="false"/>
          <w:i w:val="false"/>
          <w:color w:val="000000"/>
          <w:sz w:val="28"/>
        </w:rPr>
        <w:t>
      Примечание:</w:t>
      </w:r>
    </w:p>
    <w:bookmarkEnd w:id="45"/>
    <w:bookmarkStart w:name="z71" w:id="46"/>
    <w:p>
      <w:pPr>
        <w:spacing w:after="0"/>
        <w:ind w:left="0"/>
        <w:jc w:val="both"/>
      </w:pPr>
      <w:r>
        <w:rPr>
          <w:rFonts w:ascii="Times New Roman"/>
          <w:b w:val="false"/>
          <w:i w:val="false"/>
          <w:color w:val="000000"/>
          <w:sz w:val="28"/>
        </w:rPr>
        <w:t xml:space="preserve">
      1. Проведение государственных закупок по перечню товаров, работ, услуг, по которым государственные закупки осуществляются способом конкурса с предварительным квалификационным отбором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Закона Республики Казахстан от 4 декабря 2015 года "О государственных закупках" (далее – Закон), не распространяется на государственные закупки товаров, работ, услуг, осуществляемых в случаях,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Закона.</w:t>
      </w:r>
    </w:p>
    <w:bookmarkEnd w:id="46"/>
    <w:bookmarkStart w:name="z72" w:id="47"/>
    <w:p>
      <w:pPr>
        <w:spacing w:after="0"/>
        <w:ind w:left="0"/>
        <w:jc w:val="both"/>
      </w:pPr>
      <w:r>
        <w:rPr>
          <w:rFonts w:ascii="Times New Roman"/>
          <w:b w:val="false"/>
          <w:i w:val="false"/>
          <w:color w:val="000000"/>
          <w:sz w:val="28"/>
        </w:rPr>
        <w:t xml:space="preserve">
      2. В случае признания государственных закупок способом конкурса с предварительным квалификационным отбором по пунктам 2 – 8 настоящего перечня несостоявшимися, заказчики вправе осуществить такие государственные закупки иными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Первого заместителя</w:t>
            </w:r>
            <w:r>
              <w:br/>
            </w:r>
            <w:r>
              <w:rPr>
                <w:rFonts w:ascii="Times New Roman"/>
                <w:b w:val="false"/>
                <w:i w:val="false"/>
                <w:color w:val="000000"/>
                <w:sz w:val="20"/>
              </w:rPr>
              <w:t>Премьер-Министра</w:t>
            </w:r>
            <w:r>
              <w:br/>
            </w:r>
            <w:r>
              <w:rPr>
                <w:rFonts w:ascii="Times New Roman"/>
                <w:b w:val="false"/>
                <w:i w:val="false"/>
                <w:color w:val="000000"/>
                <w:sz w:val="20"/>
              </w:rPr>
              <w:t>Республики Казахстан –</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 № 798</w:t>
            </w:r>
          </w:p>
        </w:tc>
      </w:tr>
    </w:tbl>
    <w:bookmarkStart w:name="z75" w:id="48"/>
    <w:p>
      <w:pPr>
        <w:spacing w:after="0"/>
        <w:ind w:left="0"/>
        <w:jc w:val="left"/>
      </w:pPr>
      <w:r>
        <w:rPr>
          <w:rFonts w:ascii="Times New Roman"/>
          <w:b/>
          <w:i w:val="false"/>
          <w:color w:val="000000"/>
        </w:rPr>
        <w:t xml:space="preserve"> Перечень товаров, работ, услуг, по которым способ осуществления государственных закупок определяется уполномоченным органом</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10387"/>
        <w:gridCol w:w="1051"/>
      </w:tblGrid>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работ, услуг</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осуществления государственных закупок</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стоимость которых превышает двадцатитысячекратный размер месячного расчетного показателя, установленного на соответствующий финансовый год законом о республиканском бюджете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Мебельная продукция</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легкой промышленности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относящиеся к категориям (согласно классификатору объектов информатизации) программного обеспечения и продукции электронной промышленности, включенные в реестр доверенного программного обеспечения и продукции электронной промышленности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созданию и развитию объектов информатизации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автомобили-фургоны и гоночные автомобили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 электрические, статические электрические преобразователи, выпрямители, катушки индуктивности и дроссели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Провода изолированные (включая эмалированные или анодированные), кабели (включая коаксиальные кабели) и другие изолированные электрические проводники с соединительными приспособлениями или без них; кабели волоконно-оптические, составленные из волокон с индивидуальными оболочками, независимо от того, находятся они или нет в сборе с электропроводниками или соединительными приспособлениями</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с предварительным квалификационным отбором</w:t>
            </w:r>
          </w:p>
        </w:tc>
      </w:tr>
    </w:tbl>
    <w:bookmarkStart w:name="z76" w:id="49"/>
    <w:p>
      <w:pPr>
        <w:spacing w:after="0"/>
        <w:ind w:left="0"/>
        <w:jc w:val="both"/>
      </w:pPr>
      <w:r>
        <w:rPr>
          <w:rFonts w:ascii="Times New Roman"/>
          <w:b w:val="false"/>
          <w:i w:val="false"/>
          <w:color w:val="000000"/>
          <w:sz w:val="28"/>
        </w:rPr>
        <w:t>
      Примечание:</w:t>
      </w:r>
    </w:p>
    <w:bookmarkEnd w:id="49"/>
    <w:bookmarkStart w:name="z77" w:id="50"/>
    <w:p>
      <w:pPr>
        <w:spacing w:after="0"/>
        <w:ind w:left="0"/>
        <w:jc w:val="both"/>
      </w:pPr>
      <w:r>
        <w:rPr>
          <w:rFonts w:ascii="Times New Roman"/>
          <w:b w:val="false"/>
          <w:i w:val="false"/>
          <w:color w:val="000000"/>
          <w:sz w:val="28"/>
        </w:rPr>
        <w:t xml:space="preserve">
      1. Проведение государственных закупок по перечню товаров, работ, услуг, по которым государственные закупки осуществляются способом конкурса с предварительным квалификационным отбором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31 Закона Республики Казахстан от 4 декабря 2015 года "О государственных закупках" (далее – Закон), не распространяется на государственные закупки товаров, работ, услуг, осуществляемых в случаях,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39 Закона.</w:t>
      </w:r>
    </w:p>
    <w:bookmarkEnd w:id="50"/>
    <w:bookmarkStart w:name="z78" w:id="51"/>
    <w:p>
      <w:pPr>
        <w:spacing w:after="0"/>
        <w:ind w:left="0"/>
        <w:jc w:val="both"/>
      </w:pPr>
      <w:r>
        <w:rPr>
          <w:rFonts w:ascii="Times New Roman"/>
          <w:b w:val="false"/>
          <w:i w:val="false"/>
          <w:color w:val="000000"/>
          <w:sz w:val="28"/>
        </w:rPr>
        <w:t xml:space="preserve">
      2. В случае признания государственных закупок способом конкурса с предварительным квалификационным отбором по пунктам 2 – 8 настоящего перечня несостоявшимися, заказчики вправе осуществить такие государственные закупки иными способами, определенными </w:t>
      </w:r>
      <w:r>
        <w:rPr>
          <w:rFonts w:ascii="Times New Roman"/>
          <w:b w:val="false"/>
          <w:i w:val="false"/>
          <w:color w:val="000000"/>
          <w:sz w:val="28"/>
        </w:rPr>
        <w:t>статьей 13</w:t>
      </w:r>
      <w:r>
        <w:rPr>
          <w:rFonts w:ascii="Times New Roman"/>
          <w:b w:val="false"/>
          <w:i w:val="false"/>
          <w:color w:val="000000"/>
          <w:sz w:val="28"/>
        </w:rPr>
        <w:t xml:space="preserve"> Закона. </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