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e662" w14:textId="6a7e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26 марта 2015 года № 329 "Об утверждении Правил организации и проведения обязательного технического осмотра механических транспортных средств и прицепов к ним, периодичность прохождения обязательного технического осмотра механических транспортных средств и прицепов к ним, за исключением механических транспортных средств и прицепов к ним Вооруженных Сил, других войск и воинских формирований"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 апреля 2020 года № 179. Зарегистрирован в Министерстве юстиции Республики Казахстан 6 апреля 2020 года № 20318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329 "Об утверждении Правил организации и проведения обязательного технического осмотра механических транспортных средств и прицепов к ним, периодичность прохождения обязательного технического осмотра механических транспортных средств и прицепов к ним, за исключением механических транспортных средств и прицепов к ним Вооруженных Сил, других войск и воинских формирований" (зарегистрирован в Реестре государственной регистрации нормативных правовых актов под № 11333, опубликован 24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Оператор технического осмотра составляет график выезда для проведения обязательного технического осмотра транспортных средств в пределах региона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региона деятельности, утвержденных приказом Министра транспорта и коммуникаций Республики Казахстан от 27 июня 2014 года № 392 (зарегистрированный в Реестре государственной регистрации нормативных правовых актов под № 9658).".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