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4693" w14:textId="bb94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Сандыктауского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13 марта 2020 года № 39/5. Зарегистрировано Департаментом юстиции Акмолинской области 19 марта 2020 года № 7740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Сандыктауского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оказания жилищной помощи малообеспеченным семьям (гражданам), проживающим в Сандыктауском районе" от 9 августа 2016 года № 5/3 (зарегистрировано в Реестре государственной регистрации нормативных правовых актов № 5508, опубликовано 9 сентября 2016 года в информационно-правовой системе "Әділет");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Сандыктауского районного маслихата от 9 августа 2016 года № 5/3 "Об определении Порядка и размера оказания жилищной помощи малообеспеченным семьям (гражданам), проживающим в Сандыктауском районе" от 6 ноября 2018 года № 22/2 (зарегистрировано в Реестре государственной регистрации нормативных правовых актов № 6837, опубликовано 28 ноября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