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5aea4" w14:textId="845a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Шалкарского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20 августа 2020 года № 517. Зарегистрировано Департаментом юстиции Актюбинской области 24 августа 2020 года № 7336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Шалкарского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размещение настоящего решения на интернет–ресурсе Шалкарского районного маслихата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Былқайыр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20 августа 2020 года № 517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Шалкарского района 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Шалкарского района (далее – специалисты).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государственным учреждением "Шалкарский районный отдел занятости и социальных программ".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оказания социальной поддержки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специалистов на основании сводных списков, утвержденных первыми руководителями государственных организаций здравоохранения, социального обеспечения, образования, культуры, спорта и ветеринарии.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специалистов через банки второго уровня или организации, имеющие лицензии на соответствующие виды банковских операций.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Размер оказания социальной поддержки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(пяти) месячных расчетных показателей.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поддержки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случаях: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 социальной поддержки;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Шалкарского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прекращается с месяца наступления указанных обстоятельств.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Излишне выплаченные суммы подлеат возврату в добровольном или ином порядке установленном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