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25d45" w14:textId="c325d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на двадцать пять процентов окладов и тарифных ставок специалистам в области социального обеспечения, образования, культуры, спорта, являющимся гражданскими служащими и работающим в сельских населенных пунктах Кегенского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Кегенского районного маслихата Алматинской области от 1 октября 2020 года № 41-141. Зарегистрировано Департаментом юстиции Алматинской области 8 октября 2020 года № 5704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Кегенский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в области социального обеспечения, образования, культуры, спорта, являющимся гражданскими служащими и работающим в сельских населенных пунктах, а также указанным специалистам, работающим в государственных организациях, финансируемых из местных бюджетов, повышенные на двадцать пять процентов оклады и тарифные ставки по сравнению со ставками специалистов, занимающихся этими видами деятельности в городских условиях.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Кегенского районного маслихата "По экономическому развитию района, местному бюджету, охраны природы и вопросам сельского хозяйства".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Кегенского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Кегенского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Советов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