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0065" w14:textId="5f50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25 декабря 2019 года № 35/281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14 февраля 2020 года № 36/297. Зарегистрировано Департаментом юстиции Карагандинской области 28 февраля 2020 года № 5713.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25 декабря 2019 года №35/281 "О городском бюджете на 2020-2022 годы" (зарегистрировано в Реестре государственной регистрации нормативных правовых актов за №5648, опубликовано в газетах "Балқаш өңірі" от 10 января 2020 года №1-2 (12894), "Северное Прибалхашье" от 10 января 2020 года №1-2 (1885), в Эталонном контрольном банке нормативных правовых актов Республики Казахстан в электронном виде от 09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14 762 454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5 984 126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49 400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56 112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8 672 816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15 366 200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603 746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603 746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63 760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276 727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816 713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Григоренко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№35/281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№35/281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