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1806" w14:textId="8611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XXVIII сессии Каражалского городского маслихата от 31 марта 2014 года № 216 "Об утверждении Правил оказания социальной помощи, установления размеров и определения перечня отдельных категорий нуждающихся граждан города Каражал"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Карагандинской области от 10 февраля 2020 года № 363. Зарегистрировано Департаментом юстиции Карагандинской области 19 февраля 2020 года № 5705. Утратило силу решением Каражалского городского маслихата Карагандинской области от 29 июля 2020 года № 421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Каражалского городского маслихата Карагандинской области от 29.07.2020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XXVIII сессии Каражалского городского маслихата от 31 марта 2014 года № 216 "Об утверждении Правил оказания социальной помощи, установления размеров и определения перечня отдельных категорий нуждающихся граждан города Каражал" (зарегистрировано в Реестре государственной регистрации нормативных правовых актов за номером 2593, опубликовано в газете "Қазыналы өңір" от 26 апреля 2014 года № 18 (690), в информационно-правовой системе "Әділет" 11 мая 2014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Каражал,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Социальная помощь предоставляется единовременно по следующим памятным датам и праздничным дням: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- День вывода ограниченного контингента советских войск из Демократической Республики Афганистан - лицам, принимавшим участие в период боевых действий на территории Республики Афганистан;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8 марта - Международный женский день - многодетным матерям, награжденным подвесками "Алтын алқа" и "Күміс алқа", многодетным матерям, имеющих четырех и более несовершеннолетних детей;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26 апреля - День аварии на Чернобыльской атомной электростанции - лицам, принимавших участие в ликвидации последствий катастрофы на Чернобыльской атомной электростанции;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9 мая – День Победы – участникам и инвалидам Великой Отечественной войны, лицам, приравненным к участникам и инвалидам Великой Отечественной войны, другим категориям, приравненным по льготам и гарантиям к участникам и инвалидам Великой Отечественной войны;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6 июля – День Столицы – детям – инвалидам до 16 лет;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30 августа – День Конституции Республики Казахстан – инвалидам 1, 2, 3 группы;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 октября – День пожилых людей – лицам, 70 лет и старше.";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16, </w:t>
      </w:r>
      <w:r>
        <w:rPr>
          <w:rFonts w:ascii="Times New Roman"/>
          <w:b w:val="false"/>
          <w:i w:val="false"/>
          <w:color w:val="000000"/>
          <w:sz w:val="28"/>
        </w:rPr>
        <w:t>пункты 17-1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исключить.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городского маслихата по вопросам социальной сферы и правовой защиты.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