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0dbf" w14:textId="b050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ноября 2020 года № 1972. Зарегистрировано Департаментом юстиции Костанайской области 18 ноября 2020 года № 9560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линий и сетей по объекту "Эксплуатация и обслуживание водопровода по улице Уральская до пересечения улиц Станционная - Жуковского", на земельный участок, общей площадью 1,9115 гектар, расположенный в городе Костанай по улице Уральская до пересечения улиц Станционная - Жуковского.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города Костаная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