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b7a3" w14:textId="e54b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от 6 марта 2020 года № 3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26 мая 2020 года № 4. Зарегистрировано Департаментом юстиции Костанайской области 27 мая 2020 года № 9213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Карасуского района "Об объявлении чрезвычайной ситуации природного характера" от 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9005).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