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9bae" w14:textId="7799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района Беимбета Майлина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23 января 2020 года № 350. Зарегистрировано Департаментом юстиции Костанайской области 30 января 2020 года № 8934. Утратило силу решением маслихата района Беимбета Майлина Костанайской области от 15 сентября 2023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Новоильиновского сельского округа района Беимбета Майлина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Новоильиновского сельского округа района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Тарановского района Костанайской области" от 22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11 сентября 2014 года в газете "Маяк", зарегистрировано в Реестре государственной регистрации нормативных правовых актов за № 5027);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маслихата от 22 июля 2014 года № 222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Новоильиновского сельского округа Тарановского района Костанайской области" от 24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7405).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Новоильиновского сельского округа района Беимбета Майлина Костанайской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Новоильиновского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Новоильиновского сельского округа.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Новоильиновского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Новоильиновского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Новоильиновского сельского округа.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Новоильиновского сельского округа или уполномоченным им лицом.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Новоильиновского сельского округа или уполномоченное им лицо.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Новоильиновского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района Беимбета Майлина Костанайской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Новоильиновского сельского округа района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района Беимбета Майлина Костанайской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Богородское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Валерьяновка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Козыревка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Новоильиновка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Притобольское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