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d2b93" w14:textId="9bd2b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Пешковского сельского округа Федоровского района Костанайской области от 1 июня 2020 года № 10. Зарегистрировано Департаментом юстиции Костанайской области 2 июня 2020 года № 9239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Пешковского сельского округа Федоровского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"Транстелеком" публичный сервитут на земельные участки в целях прокладки и эксплуатации волоконно-оптической линии связи "Костанай-Золотая Сопка" расположенные на территории села Пешковка Пешковского сельского округа Федоровского района Костанайской области общей площадью 3,60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Пешковского сельского округа Федоровского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Федоровского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