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be6e" w14:textId="fd8b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30 апреля 2020 года № 101 "Об утверждении объема бюджетных средств на субсидирование развития семеноводства по Северо-Казахстанской области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декабря 2020 года № 333. Зарегистрировано Департаментом юстиции Северо-Казахстанской области 20 декабря 2020 года № 6814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утверждҰнных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объема бюджетных средств на субсидирование развития семеноводства по Северо-Казахстанской области на 2020 год" от 30 апреля 2020 года № 101 (опубликовано 05 мая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6283)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Северо-Казахстанской области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0361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субсидируемых семян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тенге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20 912 548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1 016 307 877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501 198 408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хлопчатника второй репродукции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606 383 525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2 144 802 358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