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eb408" w14:textId="c4eb4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Келесского районного маслихата от 22 июня 2020 года № 28-206-VI "О порядке организации и проведения мирных собраний в Келесском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Келесского районного маслихата Туркестанской области от 28 октября 2020 года № 32-239-VI. Зарегистрировано Департаментом юстиции Туркестанской области 12 ноября 2020 года № 5880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25 мая 2020 года "О порядке организации и проведения мирных собраний в Республике Казахстан", Келесский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Келесского районного маслихата от 22 июня 2020 года № 28-206-VI "О порядке организации и проведения мирных собраний в Келесском районе" (зарегистрировано в Реестре государственной регистрации нормативных правовых актов за № 5722, опубликовано в эталонном контрольном банке нормативных правовых актов Республики Казахстан в электронном виде 24 июля 2020 года)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слово "утвердить" заменить словом "определить".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Келесского районного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Келесского районного маслихата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Тотиков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