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3a47" w14:textId="9053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на территории города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27 августа 2020 года № 346. Зарегистрировано Департаментом юстиции Восточно-Казахстанской области 2 сентября 2020 года № 7503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города Курчатов Восточно-Казахстанской области от 12.05.2022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в целях упорядочения торговой деятельности на территории города Курчатов, акимат города Курчатов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города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 в редакции постановления акимата города Курчатов Восточно-Казахстанской области от 12.05.2022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предпринимательства, промышленности и туризма города Курчатов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Курчатов;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города Курчатов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акимата возложить на заместителя акима города Курчатов Улмесекова Д. Д.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346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Курчатов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 в редакции постановления акимата города Курчатов Восточно-Казахстанской области от 12.05.2022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Ближайшая инфраструктура (торговые 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Курчатов, улица Абая, напротив здания коммунального государственного учреждения "Средняя общеобразовательная школа № 4" отдела образования по городу Курчатову управления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"Амир", "Дүкен 51"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Курчатов, улица Школьная, напротив дома №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"Тройка", "Магнит", "Окей"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Курчатов,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напротив здания рынка "Жайлаубай"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"Жайлаубай",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"Арагоста"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Курчатов, улица Железнодорожная, напротив здания железнодорожной станции "Дегелен"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