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b36fe" w14:textId="39b36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Бородулихинского района Восточно-Казахстанской области от 16 апреля 2018 года № 78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14 декабря 2020 года № 411. Зарегистрировано Департаментом юстиции Восточно-Казахстанской области 20 декабря 2020 года № 7987. Утратило силу постановлением акимата Бородулихинского района области Абай от 15 декабря 2023 года № 337.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Бородулихинского района области Абай от 15.12.2023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Бородулихинского района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от 16 апреля 2018 года № 78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за № 5-8-154, опубликовано в районной газете "Пульс района" от 25 мая 2018 года), следующие изменения: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"и ветеринарии" исключить;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слово "и ветеринарии" исключить;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постановлению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бюджетного планирования Бородулихинского района Восточно-Казахстанской области"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Бородулихинского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Бородулихинского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Байжуманова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Бородулихинского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Бичуинов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Бородулихинского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_______________У. Майжанов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_________________2020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