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d730" w14:textId="847d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крестьянское хозяйство «Бек-Али» Карабулакского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20 декабря 2020 года № 8. Зарегистрировано Департаментом юстиции Восточно-Казахстанской области 21 декабря 2020 года № 7994. Утратило силу - решением  акима Карабулакского сельского округа Зайсанского района Восточно-Казахстанской области от 2 марта 2021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      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 акима Карабулакского сельского округа Зайсанского района Восточно-Казахстанской области от 02.03.2021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главного государственного ветеринарно-санитарного инспектора Зайсанского района от 10 декабря 2020 года № 791 аким Карабулакского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ограничительные мероприятия на крестьянское хозяйство «Бек-Aли» Карабулакского сельского округа в связи с возникновением бруцеллеза среди крупного рогатого скота.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Государственному учреждению «Aппарат акима Карабулакского сельского округа»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выполнением данного решения оставляю за собой.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после дня его первого офциального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Исполняющий обязанности акима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Карабулакского сельского округа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Зияданова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