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9787" w14:textId="0379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Теренкульского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58-16. Зарегистрировано Департаментом юстиции Западно-Казахстанской области 24 декабря 2020 года № 6611.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Теренкульского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36 519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35 164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36 883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11-16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Теренкульского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Теренкульского сельского округа на 2021 год поступления субвенции, передаваемых из районного бюджета в сумме 25 409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 58-16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11-16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№58-16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№58-16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Теренкульского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