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034c" w14:textId="1f30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Кызылординской и Жамбылской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июля 2021 года № 634. Зарегистрирован в Министерстве юстиции Республики Казахстан 9 июля 2021 года № 23419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Кызылординской и Жамбылской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условия: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– не более 5 206 155 000 (пять миллиардов двести шесть миллионов сто пятьдесят пять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– не более 6 215 059 000 (шесть миллиардов двести пятнадцать миллионов пятьдесят девять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