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21c7" w14:textId="a1b21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10 февраля 2021 года № 217. Зарегистрировано Департаментом юстиции Костанайской области 10 февраля 2021 года № 9755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в целях прокладки и эксплуатации инженерных линий и сетей по объекту "Строительство телефонной канализации. Развитие сети широкополосного доступа Северной региональной дирекции телекоммуникаций в городе Костанай" на земельный участок, общей площадью 0,0048 гектар, расположенный по адресу: город Костанай, микрорайон Жулдыз, между домами № 2 и № 3.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