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a64c" w14:textId="15da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458 "О районном бюджете Житикаринского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марта 2021 года № 14. Зарегистрировано Департаментом юстиции Костанайской области 9 марта 2021 года № 9804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2021-2023 годы" от 28 декабря 2020 года № 458 (опубликовано 31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2021-2023 годы согласно приложениям 1, 2 и 3 соответственно, в том числе на 2021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5 066 873,0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3 140 073,0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22 907,0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9 981,0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1 893 912,0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5 095 092,3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56 308,0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62 804,0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6 496,0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24 461,0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-108 988,3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108 988,3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2021 год в сумме 91 671,3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5066873,0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1893911,0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5095092,3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677486,7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267514,2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144273,4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346817,5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302140,5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669399,0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267768,6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40123,2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91671,3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3007118,4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3007118,4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3007118,4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-108988,3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4751656,0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600949,3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185083,3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319756,0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2872703,7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2872703,7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2872703,7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2640792,7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5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4855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3471264,0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4982842,0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209597,0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-132448,0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