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ae31" w14:textId="b4fa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15 октября 2021 года № 63. Зарегистрировано в Министерстве юстиции Республики Казахстан 29 октября 2021 года № 24960.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Сарыкольского района Костанайской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инвалидов" от 29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5082);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29 августа 2014 года № 206 "О возмещении затрат на обучение на дому детей с ограниченными возможностями из числа инвалидов" от 16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9504).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Сарыкольского района Костанайской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Сарыкольского района" на основании справки из учебного заведения, подтверждающей факт обучения ребенка с инвалидностью на дому.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Сарыкольского района Костанайской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восьми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