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27be93" w14:textId="527be9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Таскалинскому району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Таскалинского районного маслихата Западно-Казахстанской области от 5 апреля 2021 года № 5-1. Зарегистрировано Департаментом юстиции Западно-Казахстанской области 8 апреля 2021 года № 6938.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Таскалинский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Таскалинскому району на 2021-2022 годы согласно приложению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 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Таскалинского районного маслихата от 21 февраля 2020 года №44-8 "Об утверждении Плана по управлению пастбищами и их использованию по Таскалинскому району на 2020-2021 годы" (зарегистрированное в Реестре государственной регистрации нормативных правовых актов №6058, опубликованное 4 марта 2020 года в Эталонном контрольном банке нормативных правовых актов Республики Казахстан).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Руководителю аппарата Таскалинского районного маслихата (Шатенова Т.) обеспечить государственную регистрацию данного решения в органах юстиции.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Настоящее решение вводится в действие со дня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 Бактыгереева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 Бисенгалиева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Таскалинского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апреля 2021 года №5-1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</w:t>
      </w:r>
      <w:r>
        <w:br/>
      </w:r>
      <w:r>
        <w:rPr>
          <w:rFonts w:ascii="Times New Roman"/>
          <w:b/>
          <w:i w:val="false"/>
          <w:color w:val="000000"/>
        </w:rPr>
        <w:t>Таскалинскому району на 2021-2022 годы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План с изменениями, внесенным решением Таскалинского районного маслихата Западно-Казахстанской области от 06.09.2022 </w:t>
      </w:r>
      <w:r>
        <w:rPr>
          <w:rFonts w:ascii="Times New Roman"/>
          <w:b w:val="false"/>
          <w:i w:val="false"/>
          <w:color w:val="ff0000"/>
          <w:sz w:val="28"/>
        </w:rPr>
        <w:t>№ 29-1</w:t>
      </w:r>
      <w:r>
        <w:rPr>
          <w:rFonts w:ascii="Times New Roman"/>
          <w:b w:val="false"/>
          <w:i w:val="false"/>
          <w:color w:val="ff0000"/>
          <w:sz w:val="28"/>
        </w:rPr>
        <w:t> (вводится в действие со дня первого официального опубликования).</w:t>
      </w:r>
    </w:p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Таскалинскому району на 2021-2022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(зарегистрированное в Реестре государственной регистрации нормативных правовых актов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№11064).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сведения о ветеринарно-санитарных объектах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календарный график по использованию пастбищ, устанавливающий сезонные маршруты выпаса и передвижения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схемы (карты)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карты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схемы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схемы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38 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схемы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Таскалинском районе имеются 9 сельских округов, 28 сельских населенных пунктов.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Таскалинского района 806 805 га, из них пастбищные земли – 310 804,9 га.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494 977 га;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134 577 га;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3001 га;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территорий, земли оздоровительного, рекреационного и историко-культурного назначения – 175 га;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978 га;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173096,9 га.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Пастбища, в связи с природно-климатической особенностью района относятся к природным пастбищам. Культурных и аридных пастбищ на территории района нет.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с севера на юг коричнево - каштановые, каштановые (темно - каштановые) и приоритетно светло - каштановые земли.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 степного разнотравья состоит из стрежнекорневых (гвоздики, васильки), корневищных (вероника седая, подмаренники), корнеотпрысковых (полынь) и коренных (ромашника, ковыль) растений.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геоботанических обследований пастбищ в 1978 году средняя урожайность пастбищных угодий составляет 3,5 центнер/га.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180-200 дней.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на территории района являются сельскохозяйственные формирования. Скот населения в населенных пунктах пасутся на отведенных землях.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3 ветеринарных пунктов, 8 мест для купания скота,15 скотомогильников.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Таскалинском районе насчитывается крупного рогатого скота 31629 голов, мелкого рогатого скота 70530 голов, 13573 голов лошадей.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ростом поголовья скота на личных подворьях в некоторых сельских округах наблюдается нехватка 7494,39 га пастбищных земель, в том числе Амангельдинском сельском округе 3088,23 га, Таскалинском сельском округе 3577,52 га, Мерейском сельском округе 828,64 га.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крестьянским хозяйствам необходимо дополнительно 30458,1 гектар пастбищных земель, всего по району отмечается дефицит пастбищных угодий на всей площади 37952,49 га в расчете на поголовье скота.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–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Таскалинского района.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по Таскалинскому району резервный земельный запас составляет 92626,1 га пастбищных земель.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приложениям 48, 49, 50, 51, 52, 53, 54, 55, 56 к настоящему Плану.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4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Актауский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Косщинский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Мерекенский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Таскалинский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Чижинский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4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определяющие сезонные маршруты </w:t>
      </w:r>
      <w:r>
        <w:br/>
      </w:r>
      <w:r>
        <w:rPr>
          <w:rFonts w:ascii="Times New Roman"/>
          <w:b/>
          <w:i w:val="false"/>
          <w:color w:val="000000"/>
        </w:rPr>
        <w:t>выпаса и отгона сельскохозяйственных животных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Актауский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Косщинский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Мерекенский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Таскалинский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Чижинский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5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</w:p>
    <w:bookmarkEnd w:id="41"/>
    <w:bookmarkStart w:name="z5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Актауский сельский округ</w:t>
      </w:r>
    </w:p>
    <w:bookmarkEnd w:id="42"/>
    <w:bookmarkStart w:name="z52" w:id="43"/>
    <w:p>
      <w:pPr>
        <w:spacing w:after="0"/>
        <w:ind w:left="0"/>
        <w:jc w:val="left"/>
      </w:pP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3" w:id="44"/>
    <w:p>
      <w:pPr>
        <w:spacing w:after="0"/>
        <w:ind w:left="0"/>
        <w:jc w:val="left"/>
      </w:pP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5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</w:p>
    <w:bookmarkEnd w:id="45"/>
    <w:bookmarkStart w:name="z5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Амангельдинский сельский округ</w:t>
      </w:r>
    </w:p>
    <w:bookmarkEnd w:id="46"/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6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</w:p>
    <w:bookmarkEnd w:id="49"/>
    <w:bookmarkStart w:name="z6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Достыкский сельский округ</w:t>
      </w:r>
    </w:p>
    <w:bookmarkEnd w:id="50"/>
    <w:bookmarkStart w:name="z62" w:id="51"/>
    <w:p>
      <w:pPr>
        <w:spacing w:after="0"/>
        <w:ind w:left="0"/>
        <w:jc w:val="left"/>
      </w:pP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3" w:id="52"/>
    <w:p>
      <w:pPr>
        <w:spacing w:after="0"/>
        <w:ind w:left="0"/>
        <w:jc w:val="left"/>
      </w:pP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6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</w:p>
    <w:bookmarkEnd w:id="53"/>
    <w:bookmarkStart w:name="z6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Казахстанский сельский округ</w:t>
      </w:r>
    </w:p>
    <w:bookmarkEnd w:id="54"/>
    <w:bookmarkStart w:name="z6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63627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70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</w:p>
    <w:bookmarkEnd w:id="57"/>
    <w:bookmarkStart w:name="z7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Косщинский сельский округ</w:t>
      </w:r>
    </w:p>
    <w:bookmarkEnd w:id="58"/>
    <w:bookmarkStart w:name="z7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1628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7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</w:p>
    <w:bookmarkEnd w:id="61"/>
    <w:bookmarkStart w:name="z7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Мерейский сельский округ</w:t>
      </w:r>
    </w:p>
    <w:bookmarkEnd w:id="62"/>
    <w:bookmarkStart w:name="z7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8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</w:p>
    <w:bookmarkEnd w:id="65"/>
    <w:bookmarkStart w:name="z8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Мерекенский сельский округ</w:t>
      </w:r>
    </w:p>
    <w:bookmarkEnd w:id="66"/>
    <w:bookmarkStart w:name="z8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0612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8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</w:p>
    <w:bookmarkEnd w:id="69"/>
    <w:bookmarkStart w:name="z86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Таскалинский сельский округ</w:t>
      </w:r>
    </w:p>
    <w:bookmarkEnd w:id="70"/>
    <w:bookmarkStart w:name="z87" w:id="71"/>
    <w:p>
      <w:pPr>
        <w:spacing w:after="0"/>
        <w:ind w:left="0"/>
        <w:jc w:val="left"/>
      </w:pP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8" w:id="72"/>
    <w:p>
      <w:pPr>
        <w:spacing w:after="0"/>
        <w:ind w:left="0"/>
        <w:jc w:val="left"/>
      </w:pP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90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</w:p>
    <w:bookmarkEnd w:id="73"/>
    <w:bookmarkStart w:name="z9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Чижинский сельский округ</w:t>
      </w:r>
    </w:p>
    <w:bookmarkEnd w:id="74"/>
    <w:bookmarkStart w:name="z9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42799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177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95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77"/>
    <w:bookmarkStart w:name="z96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Актауский сельский округ</w:t>
      </w:r>
    </w:p>
    <w:bookmarkEnd w:id="78"/>
    <w:bookmarkStart w:name="z9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0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81"/>
    <w:bookmarkStart w:name="z101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Амангельдинский сельский округ</w:t>
      </w:r>
    </w:p>
    <w:bookmarkEnd w:id="82"/>
    <w:bookmarkStart w:name="z10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05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85"/>
    <w:bookmarkStart w:name="z106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Достыкский сельский округ</w:t>
      </w:r>
    </w:p>
    <w:bookmarkEnd w:id="86"/>
    <w:bookmarkStart w:name="z10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1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89"/>
    <w:bookmarkStart w:name="z111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Казахстанский сельский округ</w:t>
      </w:r>
    </w:p>
    <w:bookmarkEnd w:id="90"/>
    <w:bookmarkStart w:name="z11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57150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15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93"/>
    <w:bookmarkStart w:name="z116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Косщинский сельский округ</w:t>
      </w:r>
    </w:p>
    <w:bookmarkEnd w:id="94"/>
    <w:bookmarkStart w:name="z11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63373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20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97"/>
    <w:bookmarkStart w:name="z121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Мерейский сельский округ</w:t>
      </w:r>
    </w:p>
    <w:bookmarkEnd w:id="98"/>
    <w:bookmarkStart w:name="z12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25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101"/>
    <w:bookmarkStart w:name="z12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Мерекенский сельский округ</w:t>
      </w:r>
    </w:p>
    <w:bookmarkEnd w:id="102"/>
    <w:bookmarkStart w:name="z12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61214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30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105"/>
    <w:bookmarkStart w:name="z131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Таскалинский сельский округ</w:t>
      </w:r>
    </w:p>
    <w:bookmarkEnd w:id="106"/>
    <w:bookmarkStart w:name="z13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35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End w:id="109"/>
    <w:bookmarkStart w:name="z136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Чижинский сельский округ</w:t>
      </w:r>
    </w:p>
    <w:bookmarkEnd w:id="110"/>
    <w:bookmarkStart w:name="z13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42037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40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113"/>
    <w:bookmarkStart w:name="z141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Актауский сельский округ</w:t>
      </w:r>
    </w:p>
    <w:bookmarkEnd w:id="114"/>
    <w:bookmarkStart w:name="z14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45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117"/>
    <w:bookmarkStart w:name="z146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Амангельдинский сельский округ</w:t>
      </w:r>
    </w:p>
    <w:bookmarkEnd w:id="118"/>
    <w:bookmarkStart w:name="z14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50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121"/>
    <w:bookmarkStart w:name="z151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Достыкский сельский округ</w:t>
      </w:r>
    </w:p>
    <w:bookmarkEnd w:id="122"/>
    <w:bookmarkStart w:name="z15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55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125"/>
    <w:bookmarkStart w:name="z156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Казахстанский сельский округ</w:t>
      </w:r>
    </w:p>
    <w:bookmarkEnd w:id="126"/>
    <w:bookmarkStart w:name="z15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59436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60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129"/>
    <w:bookmarkStart w:name="z161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Косщинский сельский округ</w:t>
      </w:r>
    </w:p>
    <w:bookmarkEnd w:id="130"/>
    <w:bookmarkStart w:name="z16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2644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65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133"/>
    <w:bookmarkStart w:name="z166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Мерейский сельский округ</w:t>
      </w:r>
    </w:p>
    <w:bookmarkEnd w:id="134"/>
    <w:bookmarkStart w:name="z167" w:id="135"/>
    <w:p>
      <w:pPr>
        <w:spacing w:after="0"/>
        <w:ind w:left="0"/>
        <w:jc w:val="left"/>
      </w:pP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68" w:id="136"/>
    <w:p>
      <w:pPr>
        <w:spacing w:after="0"/>
        <w:ind w:left="0"/>
        <w:jc w:val="left"/>
      </w:pP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70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137"/>
    <w:bookmarkStart w:name="z171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Мерекенский сельский округ</w:t>
      </w:r>
    </w:p>
    <w:bookmarkEnd w:id="138"/>
    <w:bookmarkStart w:name="z172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66294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75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141"/>
    <w:bookmarkStart w:name="z176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Таскалинский сельский округ</w:t>
      </w:r>
    </w:p>
    <w:bookmarkEnd w:id="142"/>
    <w:bookmarkStart w:name="z177" w:id="143"/>
    <w:p>
      <w:pPr>
        <w:spacing w:after="0"/>
        <w:ind w:left="0"/>
        <w:jc w:val="left"/>
      </w:pP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78" w:id="144"/>
    <w:p>
      <w:pPr>
        <w:spacing w:after="0"/>
        <w:ind w:left="0"/>
        <w:jc w:val="left"/>
      </w:pP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80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</w:p>
    <w:bookmarkEnd w:id="145"/>
    <w:bookmarkStart w:name="z181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Чижинский сельский округ</w:t>
      </w:r>
    </w:p>
    <w:bookmarkEnd w:id="146"/>
    <w:bookmarkStart w:name="z182" w:id="147"/>
    <w:p>
      <w:pPr>
        <w:spacing w:after="0"/>
        <w:ind w:left="0"/>
        <w:jc w:val="left"/>
      </w:pP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4127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83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85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End w:id="149"/>
    <w:bookmarkStart w:name="z186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Актауский сельский округ</w:t>
      </w:r>
    </w:p>
    <w:bookmarkEnd w:id="150"/>
    <w:bookmarkStart w:name="z187" w:id="151"/>
    <w:p>
      <w:pPr>
        <w:spacing w:after="0"/>
        <w:ind w:left="0"/>
        <w:jc w:val="left"/>
      </w:pP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88" w:id="152"/>
    <w:p>
      <w:pPr>
        <w:spacing w:after="0"/>
        <w:ind w:left="0"/>
        <w:jc w:val="left"/>
      </w:pP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130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90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End w:id="153"/>
    <w:bookmarkStart w:name="z191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Амангельдинский сельский округ</w:t>
      </w:r>
    </w:p>
    <w:bookmarkEnd w:id="154"/>
    <w:bookmarkStart w:name="z192" w:id="155"/>
    <w:p>
      <w:pPr>
        <w:spacing w:after="0"/>
        <w:ind w:left="0"/>
        <w:jc w:val="left"/>
      </w:pP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93" w:id="156"/>
    <w:p>
      <w:pPr>
        <w:spacing w:after="0"/>
        <w:ind w:left="0"/>
        <w:jc w:val="left"/>
      </w:pP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95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End w:id="157"/>
    <w:bookmarkStart w:name="z196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Достыкский сельский округ</w:t>
      </w:r>
    </w:p>
    <w:bookmarkEnd w:id="158"/>
    <w:bookmarkStart w:name="z197" w:id="159"/>
    <w:p>
      <w:pPr>
        <w:spacing w:after="0"/>
        <w:ind w:left="0"/>
        <w:jc w:val="left"/>
      </w:pP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98" w:id="160"/>
    <w:p>
      <w:pPr>
        <w:spacing w:after="0"/>
        <w:ind w:left="0"/>
        <w:jc w:val="left"/>
      </w:pP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8105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00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End w:id="161"/>
    <w:bookmarkStart w:name="z201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Казахстанский сельский округ</w:t>
      </w:r>
    </w:p>
    <w:bookmarkEnd w:id="162"/>
    <w:bookmarkStart w:name="z202" w:id="163"/>
    <w:p>
      <w:pPr>
        <w:spacing w:after="0"/>
        <w:ind w:left="0"/>
        <w:jc w:val="left"/>
      </w:pP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62611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0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05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End w:id="165"/>
    <w:bookmarkStart w:name="z206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Косщинский сельский округ</w:t>
      </w:r>
    </w:p>
    <w:bookmarkEnd w:id="166"/>
    <w:bookmarkStart w:name="z207" w:id="167"/>
    <w:p>
      <w:pPr>
        <w:spacing w:after="0"/>
        <w:ind w:left="0"/>
        <w:jc w:val="left"/>
      </w:pP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69342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0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114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10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End w:id="169"/>
    <w:bookmarkStart w:name="z211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Мерейский сельский округ</w:t>
      </w:r>
    </w:p>
    <w:bookmarkEnd w:id="170"/>
    <w:bookmarkStart w:name="z212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15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End w:id="173"/>
    <w:bookmarkStart w:name="z216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Мерекенский сельский округ</w:t>
      </w:r>
    </w:p>
    <w:bookmarkEnd w:id="174"/>
    <w:bookmarkStart w:name="z21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63881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115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20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End w:id="177"/>
    <w:bookmarkStart w:name="z221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Таскалинский сельский округ</w:t>
      </w:r>
    </w:p>
    <w:bookmarkEnd w:id="178"/>
    <w:bookmarkStart w:name="z22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25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End w:id="181"/>
    <w:bookmarkStart w:name="z226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Чижинский сельский округ</w:t>
      </w:r>
    </w:p>
    <w:bookmarkEnd w:id="182"/>
    <w:bookmarkStart w:name="z227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38100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30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185"/>
    <w:bookmarkStart w:name="z231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Актауский сельский округ</w:t>
      </w:r>
    </w:p>
    <w:bookmarkEnd w:id="186"/>
    <w:bookmarkStart w:name="z232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8105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35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189"/>
    <w:bookmarkStart w:name="z236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Амангельдинский сельский округ</w:t>
      </w:r>
    </w:p>
    <w:bookmarkEnd w:id="190"/>
    <w:bookmarkStart w:name="z237" w:id="191"/>
    <w:p>
      <w:pPr>
        <w:spacing w:after="0"/>
        <w:ind w:left="0"/>
        <w:jc w:val="left"/>
      </w:pP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38" w:id="192"/>
    <w:p>
      <w:pPr>
        <w:spacing w:after="0"/>
        <w:ind w:left="0"/>
        <w:jc w:val="left"/>
      </w:pP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810500" cy="11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40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193"/>
    <w:bookmarkStart w:name="z241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Достыкский сельский округ</w:t>
      </w:r>
    </w:p>
    <w:bookmarkEnd w:id="194"/>
    <w:bookmarkStart w:name="z24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93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45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197"/>
    <w:bookmarkStart w:name="z246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Казахстанский сельский округ</w:t>
      </w:r>
    </w:p>
    <w:bookmarkEnd w:id="198"/>
    <w:bookmarkStart w:name="z24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58674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104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50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201"/>
    <w:bookmarkStart w:name="z251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Косщинский сельский округ</w:t>
      </w:r>
    </w:p>
    <w:bookmarkEnd w:id="202"/>
    <w:bookmarkStart w:name="z252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66802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55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205"/>
    <w:bookmarkStart w:name="z256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Мерейский сельский округ</w:t>
      </w:r>
    </w:p>
    <w:bookmarkEnd w:id="206"/>
    <w:bookmarkStart w:name="z25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60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209"/>
    <w:bookmarkStart w:name="z261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Мерекенский сельский округ</w:t>
      </w:r>
    </w:p>
    <w:bookmarkEnd w:id="210"/>
    <w:bookmarkStart w:name="z26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66294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65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213"/>
    <w:bookmarkStart w:name="z266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Таскалинский сельский округ</w:t>
      </w:r>
    </w:p>
    <w:bookmarkEnd w:id="214"/>
    <w:bookmarkStart w:name="z26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5"/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87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Таскалинскому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70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</w:p>
    <w:bookmarkEnd w:id="217"/>
    <w:bookmarkStart w:name="z271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Чижинский сельский округ</w:t>
      </w:r>
    </w:p>
    <w:bookmarkEnd w:id="218"/>
    <w:bookmarkStart w:name="z272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40132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86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21"/>
    <w:bookmarkStart w:name="z275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222"/>
    <w:bookmarkStart w:name="z276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– сантиметр;</w:t>
      </w:r>
    </w:p>
    <w:bookmarkEnd w:id="223"/>
    <w:bookmarkStart w:name="z277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– километр.</w:t>
      </w:r>
    </w:p>
    <w:bookmarkEnd w:id="2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Актауский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Амангельдинский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Достыкский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 Казахстанский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339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Косщинский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831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Мерейский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Мерекенский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133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Таскалинский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738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Таскалинскому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Чижинский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7879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