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97d6" w14:textId="45e9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19 февраля 2016 года № 51 "Об утверждении Правил предоставления сведений о своей деятельности неправительственными организациями и формирования Базы данных о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21 сентября 2022 года № 402. Зарегистрирован в Министерстве юстиции Республики Казахстан 22 сентября 2022 года № 29765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февраля 2016 года № 51 "Об утверждении Правил предоставления сведений о своей деятельности неправительственными организациями и формирования Базы данных о них" (зарегистрирован в Реестре государственной регистрации нормативных правовых актов за № 13355),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некоммерческих организациях",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сведений о своей деятельности неправительственными организациями и формирования Базы данных о них,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подпункта 2) пункта 2 Правил предоставления сведений о своей деятельности неправительственными организациями и формирования Базы данных о них, который вводится в действие с 1 января 2023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сведений о своей деятельности неправительственными</w:t>
      </w:r>
      <w:r>
        <w:br/>
      </w:r>
      <w:r>
        <w:rPr>
          <w:rFonts w:ascii="Times New Roman"/>
          <w:b/>
          <w:i w:val="false"/>
          <w:color w:val="000000"/>
        </w:rPr>
        <w:t>организациями и формирования Базы данных о них</w:t>
      </w:r>
    </w:p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сведений о своей деятельности неправительственными организациями и формирования Базы данных о них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некоммерческих организациях",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определяют порядок предоставления сведений о своей деятельности неправительственными организациями и формирования Базы данных неправительственных организаций.</w:t>
      </w:r>
    </w:p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 данных неправительственных организаций (далее – База данных) –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стратегического партнерства, предоставления грантов и присуждения премий.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сведений о своей деятельности неправительственными организациями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своей деятельности предоставляются неправительственными организациями в уполномоченный орган в сфере взаимодействия с неправительственными организациями (далее – уполномоченный орган) по форме, согласно приложению 1 к настоящим Правилам, на казахском и русском языках ежегодно до 31 марта года, следующего за отчетным периодом через веб-портал (infonpo.gov.kz) в электронном виде.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Неправительственные организации предоставляют сведения о своей деятельности с указанием информации за отчетный период.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отчетным периодом понимается календарный год, предшествующий году предоставления сведений в Базу данных.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в приложении 1 к настоящим Правилам заполняются согласно пояснению по заполнению формы, предназначенной для сбора административных данных, указанных в приложении 2 к настоящим Правилам.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представленные после 31 марта года, следующего за отчетным периодом являются несвоевременными.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неправительственных организациях предоставляемые в уполномоченный орган заверяются электронной цифровой подписью, выданной на юридическое лицо.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сведений о неправительственных организациях, предусмотренных разделом I, II и VII таблицы 1 приложения 1 к настоящим Правилам, неправительственная организация предоставляет измененные сведения в уполномоченный орган на казахском и русском языках через веб-портал "База данных неправительственных организаций" в электронном виде в течение двадцати рабочих дней со дня их изменения.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своей деятельности в Базу данных неправительственных организаций не предоставляют неправительственные организации, приостановившие представление налоговой отчетности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до начала отчетного периода и не возобновившие деятельность в течение отчетного периода, а также зарегистрированные неправительственные организации после отчетного периода.</w:t>
      </w:r>
    </w:p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Базы данных о неправительственных организациях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уполномоченным органом Базы данных неправительственных организаций осуществляется на основе сведений, предоставляемых неправительственными организациями.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сведений о своей деятельности неправительственных организаций уполномоченный орган рассматривает их на предмет своевременности, полноты и достоверности.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деятельности неправительственных организаций считаются своевременными, если они были предоставлены в срок, указанный в пункте 3 настоящих Правил.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предоставленных сведений означает заполнение всех таблиц, указанных в приложении 1 к настоящим Правилам.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деятельности неправительственных организаций считаются достоверными, если они соответствуют действительности на дату отправки сведений уполномоченному органу. Грамматические ошибки не являются основаниями для признания сведений о неправительственной организации недостоверными.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 момента поступления сведений о неправительственных организациях в Базу данных рассматривает их в течение 10 (десяти) рабочих дней.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выявления несоответствия представленных сведений о своей деятельности неправительственными организациями, уполномоченный орган незамедлительно направляет их на доработку. Неправительственные организации с момента получения своих сведений, направленные на доработку уполномоченным органом, в течение 3 (трех) рабочих дней дорабатывают и повторно направляют в Базу данных НПО.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Исключение неправительственных организаций из Базы данных осуществляется уполномоченным органом не позднее 10 (десяти) рабочих дней со дня получения или обнаружения информации об исключении неправительственной организации из Национального реестра бизнес-идентификационных номеров.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проверки сведений о неправительственных организациях, предоставленных в Базу данных, местные исполнительные органы области, города республиканского значения и столицы предоставляют ежегодно до 10 апреля в уполномоченный орган обобщенные сведения о неправительственных организациях (дата регистрации/перерегистрации, местонахождение, учредители, руководители и их контактные данные, дата предоставления налоговой отчетности за последний отчетный период) соответствующей административно-территориальной единицы, полученные от территориальных органов юстиции и органов государственных доходов.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них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деятельности неправительственных организаций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за 20___ год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сфере взаимодействия с неправительственными организациями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Размещается на веб-портале (infonpo.gov.kz).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Сведения о деятельности неправительственных организаций.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 (краткое буквенно-цифровое выражение наименования формы): СДНПО-1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Календарный год.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Неправительственные организации.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В срок до 31 марта года, следующего за отчетным периодом.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9"/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деятельности неправительственных организаций*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Общие данные о неправительственной организации*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цифр)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который предоставляются сведения: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НПО (укажите Х в нужной ячейке)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фонд: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(за исключением некоммерческих акционерных обществ, предусмотренных в части второй пункта 5 статьи 41 Закона "О некоммерческих организациях")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в форме ассоциации (союза)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НПО (населенный пункт,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юридического лица: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перерегистрации юридического лица: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Контактные данные неправительственной организации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(код региона)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III. Сведения о работниках и волонтерах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штатных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граждан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волонтеров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 18 лет до 29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 30 лет до 62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возрасте от 63 лет и старше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волонтерство в медицине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волонтерство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волонтерство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 волонтерство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 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IV. Сфера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неправительственной организации (укажите Х в нужной ячейке):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наука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граждан, пропаганда здорового образа жизни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молодежной политики и детских инициатив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решению семейно-демографических и гендерных вопросов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социально уязвимых слоев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детям-сиротам, детям из неполных и многодетных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обеспечению трудовой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прав, законных интересов граждан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культуры и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историко-культурного наследия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общественного согласия и общенационального единства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общественного мониторинга качества оказания государственных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поддержка волонтерских инициатив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лицу (семье), находящемуся в трудной жизненной ситуации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ответственного обращения с животными, в том числе поддержки приютов для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социально значимые направления, не противоречащие законодательству Республики Казахстан (указать)____________________________________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V. Доходы НПО за отчетный период (сумма,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депозитам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Членские взносы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другое имущество, полученное на безвозмездной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Доход, полученный по договору на осуществление государственного социального заказа, в том числе в рамках стратегическому партнерству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доходы, не запрещҰнные законодательными актами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VI. Расходы НПО за отчетный период (сумма,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некоммерческой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размещение информационных материалов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Членские взносы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другое имущество, переданное на безвозмездной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VII. Бюджет (сумма, тенге)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филиалами или представительствами международных и иностранных организаций)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финансирования проектов/программ в Республике Казахстан (в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неправительственная организация</w:t>
      </w:r>
    </w:p>
    <w:bookmarkEnd w:id="52"/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4"/>
    <w:bookmarkStart w:name="z10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Филиал (-ы) и (или) представительство (-а) неправительственной организации*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57"/>
    <w:bookmarkStart w:name="z1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8"/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59"/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– фамилия, имя, отчество</w:t>
      </w:r>
    </w:p>
    <w:bookmarkEnd w:id="60"/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1"/>
    <w:bookmarkStart w:name="z11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период*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проекта/ 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донорской организации, заказчика проекта/программы или аналог номера налоговой регистрации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иностранного юридического лица)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донорской организации, заказчика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проекта (выбрать из пункта 15 таблицы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проекта/программы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или регионы реализованного/реализуемого проекта (село, поселок, район, город, область и города республиканского значения, столицы)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финансирование проекта 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финансирование проекта в отчетный период 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результатах выполнения проекта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68"/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филиалов и (или) представительств (обособленные подразделения) неправительственных организаций, реализованные за отчетный период*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и (или) (представительства)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проекта/программы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донорской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донорской организации, заказчика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(государственный, иностранный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проекта (выберите из раздела "направления деятельности" пункт 15 таблицы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или регионы реализованного/реализуемого проекта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(село, поселок, район, город, область и города республиканского значения, столицы)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 финансирование  проекта 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финансирование проекта в отчетный период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результатах выполнения проекта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75"/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</w:t>
      </w:r>
    </w:p>
    <w:bookmarkEnd w:id="76"/>
    <w:bookmarkStart w:name="z12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учредителях * (участниках) неправительственных организаций **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или ФИО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/ ИИН, аналог номера налоговой регистрации (для иностранного юридического лица)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*общественные объединения указывают данные не менее 10 граждан-инициаторов и/или общественных объединений, участвовавших в его создании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– фамилия, имя, отчество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85"/>
    <w:bookmarkStart w:name="z13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Организации/органы, государства от которых были получены или переданы благотворительная или спонсорская помощь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(БИН (или аналог для иностранных организаций, органа)), получившие помощь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Полученная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использования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(БИН (или аналог для иностранных организаций, органа)), передавшая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Переданная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использования средств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предоставленных сведений подтверждаю: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подпись</w:t>
      </w:r>
    </w:p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неправительственная организация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них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деятельности неправительственных организаций"</w:t>
      </w:r>
    </w:p>
    <w:bookmarkStart w:name="z14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(СДНПО-1, ежегодно)</w:t>
      </w:r>
    </w:p>
    <w:bookmarkEnd w:id="93"/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используемые в форме административных данных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Методологические пояснения</w:t>
      </w:r>
    </w:p>
    <w:bookmarkEnd w:id="95"/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взаимодействия с неправительственными организациями ежегодно до 31 марта года, следующего за отчетным периодом.</w:t>
      </w:r>
    </w:p>
    <w:bookmarkEnd w:id="96"/>
    <w:bookmarkStart w:name="z1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таблице 1 формы "Сведения о деятельности неправительственных организаций" в разделе "Общие данные о неправительственной организации" указываются следующие сведения: </w:t>
      </w:r>
    </w:p>
    <w:bookmarkEnd w:id="97"/>
    <w:bookmarkStart w:name="z1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 указывается бизнес-идентификационный номер организации;</w:t>
      </w:r>
    </w:p>
    <w:bookmarkEnd w:id="98"/>
    <w:bookmarkStart w:name="z1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 указывается "Отчетный период, за который предоставляются сведения и год", за который предоставляются сведения;</w:t>
      </w:r>
    </w:p>
    <w:bookmarkEnd w:id="99"/>
    <w:bookmarkStart w:name="z1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3 указывается "Организационно-правовая форма неправительственных организаций";</w:t>
      </w:r>
    </w:p>
    <w:bookmarkEnd w:id="100"/>
    <w:bookmarkStart w:name="z1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4 указывается полное наименование неправительственной организации в соответствии с учредительными документами;</w:t>
      </w:r>
    </w:p>
    <w:bookmarkEnd w:id="101"/>
    <w:bookmarkStart w:name="z1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5 указывается "Фамилия, имя, отчество первого руководителя";</w:t>
      </w:r>
    </w:p>
    <w:bookmarkEnd w:id="102"/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6 указывается "Юридический адрес НПО (населенный пункт, адрес)";</w:t>
      </w:r>
    </w:p>
    <w:bookmarkEnd w:id="103"/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7 указывается "Дата государственной регистрации юридического лица";</w:t>
      </w:r>
    </w:p>
    <w:bookmarkEnd w:id="104"/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8 указывается "Дата государственной перерегистрации юридического лица".</w:t>
      </w:r>
    </w:p>
    <w:bookmarkEnd w:id="105"/>
    <w:bookmarkStart w:name="z1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разделе II "Контактные данные неправительственной организации" указываются следующие сведения: </w:t>
      </w:r>
    </w:p>
    <w:bookmarkEnd w:id="106"/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9 указывается "Электронная почта";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10 указывается "Номер телефона";</w:t>
      </w:r>
    </w:p>
    <w:bookmarkEnd w:id="108"/>
    <w:bookmarkStart w:name="z1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III "Сведения о работниках и волонтерах" указываются следующие сведения:</w:t>
      </w:r>
    </w:p>
    <w:bookmarkEnd w:id="109"/>
    <w:bookmarkStart w:name="z1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11 указывается "Общее количество штатных работников";</w:t>
      </w:r>
    </w:p>
    <w:bookmarkEnd w:id="110"/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11"/>
    <w:bookmarkStart w:name="z1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12 указывается "Количество работников граждан Республики Казахстан";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13 указывается "Количество иностранных работников";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 пункте 14 указывается "Количество волонтеров".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IV "Сфера деятельности" указываются следующие сведения: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15 указывается "Сфера деятельности неправительственной организации (укажите Х в нужной ячейке)" отмечается сфера деятельности неправительственной организации из указанного списка;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V "Доходы НПО за отчетный период (сумма, тенге)" указываются следующие сведения: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16 указывается "Вознаграждение по депозитам";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17 указываются "Гранты";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18 указывается "Членские взносы";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19 указывается "Благотворительная помощь";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20 указывается "Спонсорская помощь";</w:t>
      </w:r>
    </w:p>
    <w:bookmarkEnd w:id="122"/>
    <w:bookmarkStart w:name="z1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21 указывается "Доход, полученный по договору на осуществление государственного социального заказа, в том числе в рамках стратегическому партнерству";</w:t>
      </w:r>
    </w:p>
    <w:bookmarkEnd w:id="123"/>
    <w:bookmarkStart w:name="z1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22 указывается "Иные доходы, не запрещҰнные законодательными актами Республики Казахстан";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23 указывается итоговая сумма "Всего доходов";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VI "Расходы НПО за отчетный период (сумма, тенге)" указываются следующие сведения: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24 указывается "Содержание некоммерческой организации";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25 указывается "Организация и проведение мероприятий";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26 указывается "Вознаграждение";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27 указывается "Благотворительная помощь";</w:t>
      </w:r>
    </w:p>
    <w:bookmarkEnd w:id="130"/>
    <w:bookmarkStart w:name="z1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28 указывается "Спонсорская помощь";</w:t>
      </w:r>
    </w:p>
    <w:bookmarkEnd w:id="131"/>
    <w:bookmarkStart w:name="z1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29 указывается итоговая сумма "Других расходов".</w:t>
      </w:r>
    </w:p>
    <w:bookmarkEnd w:id="132"/>
    <w:bookmarkStart w:name="z1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30 указывается итоговая сумма "Всего расходов".</w:t>
      </w:r>
    </w:p>
    <w:bookmarkEnd w:id="133"/>
    <w:bookmarkStart w:name="z1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VII "Бюджет (сумма, тенге) (заполняется филиалами или представительствами международных и иностранных организаций)" указываются следующие сведения:</w:t>
      </w:r>
    </w:p>
    <w:bookmarkEnd w:id="134"/>
    <w:bookmarkStart w:name="z1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31 указывается "Бюджет 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Казахстан)";</w:t>
      </w:r>
    </w:p>
    <w:bookmarkEnd w:id="135"/>
    <w:bookmarkStart w:name="z1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таблице 2 формы "Филиал (-ы) и (или) представительство (-а) неправительственной организации" заполняются следующие сведения:</w:t>
      </w:r>
    </w:p>
    <w:bookmarkEnd w:id="136"/>
    <w:bookmarkStart w:name="z1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37"/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"Наименование";</w:t>
      </w:r>
    </w:p>
    <w:bookmarkEnd w:id="138"/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"БИН";</w:t>
      </w:r>
    </w:p>
    <w:bookmarkEnd w:id="139"/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"Место нахождения";</w:t>
      </w:r>
    </w:p>
    <w:bookmarkEnd w:id="140"/>
    <w:bookmarkStart w:name="z1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"ФИО (при его наличии) руководителя";</w:t>
      </w:r>
    </w:p>
    <w:bookmarkEnd w:id="141"/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"Дата регистрации";</w:t>
      </w:r>
    </w:p>
    <w:bookmarkEnd w:id="142"/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таблице 3 формы "Проекты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году" указываются следующие сведения:</w:t>
      </w:r>
    </w:p>
    <w:bookmarkEnd w:id="143"/>
    <w:bookmarkStart w:name="z1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44"/>
    <w:bookmarkStart w:name="z1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проекта/программы";</w:t>
      </w:r>
    </w:p>
    <w:bookmarkEnd w:id="145"/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bookmarkEnd w:id="146"/>
    <w:bookmarkStart w:name="z2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Наименование донорской организации, заказчика;</w:t>
      </w:r>
    </w:p>
    <w:bookmarkEnd w:id="147"/>
    <w:bookmarkStart w:name="z2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bookmarkEnd w:id="148"/>
    <w:bookmarkStart w:name="z2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указывается "Сфера проекта (выберите из пункта 15 таблицы 1)"; </w:t>
      </w:r>
    </w:p>
    <w:bookmarkEnd w:id="149"/>
    <w:bookmarkStart w:name="z2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"Цели проекта/программы";</w:t>
      </w:r>
    </w:p>
    <w:bookmarkEnd w:id="150"/>
    <w:bookmarkStart w:name="z2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"Регион реализованного проекта (области, города республиканского значения, столицы)";</w:t>
      </w:r>
    </w:p>
    <w:bookmarkEnd w:id="151"/>
    <w:bookmarkStart w:name="z20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"Общий финансирование проекта (в тенге)";</w:t>
      </w:r>
    </w:p>
    <w:bookmarkEnd w:id="152"/>
    <w:bookmarkStart w:name="z20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"Полученное финансирование проекта в отчетный период (в тенге)";</w:t>
      </w:r>
    </w:p>
    <w:bookmarkEnd w:id="153"/>
    <w:bookmarkStart w:name="z20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"Краткая информация о результате выполнения проекта".</w:t>
      </w:r>
    </w:p>
    <w:bookmarkEnd w:id="154"/>
    <w:bookmarkStart w:name="z20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таблице 4 формы "Проекты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году" указываются следующие сведения:</w:t>
      </w:r>
    </w:p>
    <w:bookmarkEnd w:id="155"/>
    <w:bookmarkStart w:name="z21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56"/>
    <w:bookmarkStart w:name="z21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филиала и (или) (представительства)";</w:t>
      </w:r>
    </w:p>
    <w:bookmarkEnd w:id="157"/>
    <w:bookmarkStart w:name="z21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"Наименование проекта/программы";</w:t>
      </w:r>
    </w:p>
    <w:bookmarkEnd w:id="158"/>
    <w:bookmarkStart w:name="z21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bookmarkEnd w:id="159"/>
    <w:bookmarkStart w:name="z21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Наименование донорской организации, заказчика;</w:t>
      </w:r>
    </w:p>
    <w:bookmarkEnd w:id="160"/>
    <w:bookmarkStart w:name="z21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bookmarkEnd w:id="161"/>
    <w:bookmarkStart w:name="z21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указывается "Сфера проекта (выбрать из раздела "направления деятельности пункт 15 таблицы 1)"; </w:t>
      </w:r>
    </w:p>
    <w:bookmarkEnd w:id="162"/>
    <w:bookmarkStart w:name="z21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"Регион реализованного проекта (области, города республиканского значения, столицы)";</w:t>
      </w:r>
    </w:p>
    <w:bookmarkEnd w:id="163"/>
    <w:bookmarkStart w:name="z21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9 указывается "Общий финансирование проекта (в тенге)"; </w:t>
      </w:r>
    </w:p>
    <w:bookmarkEnd w:id="164"/>
    <w:bookmarkStart w:name="z21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указывается "Полученное финансирование проекта в отчетный период (в тенге)"; </w:t>
      </w:r>
    </w:p>
    <w:bookmarkEnd w:id="165"/>
    <w:bookmarkStart w:name="z22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графе 11 указывается "Краткая информация о результате выполнения проекта". </w:t>
      </w:r>
    </w:p>
    <w:bookmarkEnd w:id="166"/>
    <w:bookmarkStart w:name="z22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таблице 5 формы "Сведения об учредителях (участниках) неправительственных организаций" указываются следующие сведения:</w:t>
      </w:r>
    </w:p>
    <w:bookmarkEnd w:id="167"/>
    <w:bookmarkStart w:name="z22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68"/>
    <w:bookmarkStart w:name="z22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организации или ФИО (при его наличии)";</w:t>
      </w:r>
    </w:p>
    <w:bookmarkEnd w:id="169"/>
    <w:bookmarkStart w:name="z22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БИН / ИИН аналог номера налоговой регистрации (для иностранного юридического лица);</w:t>
      </w:r>
    </w:p>
    <w:bookmarkEnd w:id="170"/>
    <w:bookmarkStart w:name="z22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таблице 6 формы "Организации/органы, государства от которых были получены или переданы благотворительная или спонсорская помощь указываются следующие сведения:</w:t>
      </w:r>
    </w:p>
    <w:bookmarkEnd w:id="171"/>
    <w:bookmarkStart w:name="z22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72"/>
    <w:bookmarkStart w:name="z22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указывается "Наименование"; </w:t>
      </w:r>
    </w:p>
    <w:bookmarkEnd w:id="173"/>
    <w:bookmarkStart w:name="z22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"Наименование организации (БИН (или аналог для иностранных организаций, органа)), получившие помощь"; </w:t>
      </w:r>
    </w:p>
    <w:bookmarkEnd w:id="174"/>
    <w:bookmarkStart w:name="z22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"Полученная сумма";</w:t>
      </w:r>
    </w:p>
    <w:bookmarkEnd w:id="175"/>
    <w:bookmarkStart w:name="z23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"Цель использования средств";</w:t>
      </w:r>
    </w:p>
    <w:bookmarkEnd w:id="176"/>
    <w:bookmarkStart w:name="z23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"Наименование организации (БИН (или аналог для иностранных организаций, органа)), передавшая помощь"</w:t>
      </w:r>
    </w:p>
    <w:bookmarkEnd w:id="177"/>
    <w:bookmarkStart w:name="z2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"Переданная сумма";</w:t>
      </w:r>
    </w:p>
    <w:bookmarkEnd w:id="178"/>
    <w:bookmarkStart w:name="z23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"Цель использования средств".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